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433A0" w14:textId="77777777" w:rsidR="003161C8" w:rsidRPr="000F62DA" w:rsidRDefault="00F6477D" w:rsidP="003161C8">
      <w:pPr>
        <w:ind w:left="567" w:firstLine="0"/>
        <w:jc w:val="center"/>
        <w:rPr>
          <w:b/>
        </w:rPr>
      </w:pPr>
      <w:bookmarkStart w:id="0" w:name="_Toc299928192"/>
      <w:r>
        <w:rPr>
          <w:b/>
          <w:noProof/>
          <w:sz w:val="18"/>
          <w:szCs w:val="18"/>
          <w:highlight w:val="yellow"/>
        </w:rPr>
        <w:pict w14:anchorId="224C9F96">
          <v:rect id="Rectangle 10" o:spid="_x0000_s1026" style="position:absolute;left:0;text-align:left;margin-left:20.55pt;margin-top:-34.3pt;width:550.75pt;height:801.35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" fillcolor="#dbe5f1 [660]" strokecolor="#4f81bd [3204]" strokeweight="1pt">
            <v:shadow on="t" color="#4e6128 [1606]" opacity=".5" offset="1pt"/>
            <w10:wrap anchorx="page"/>
          </v:rect>
        </w:pict>
      </w:r>
      <w:r w:rsidR="003161C8" w:rsidRPr="000F62DA">
        <w:rPr>
          <w:b/>
        </w:rPr>
        <w:t xml:space="preserve">ИП Фоминых В.А </w:t>
      </w:r>
    </w:p>
    <w:p w14:paraId="795D4695" w14:textId="77777777" w:rsidR="00CA0FD8" w:rsidRPr="00144D99" w:rsidRDefault="00CA0FD8" w:rsidP="00CA0FD8">
      <w:pPr>
        <w:ind w:firstLine="0"/>
        <w:jc w:val="center"/>
        <w:rPr>
          <w:b/>
          <w:sz w:val="24"/>
          <w:szCs w:val="24"/>
          <w:highlight w:val="yellow"/>
        </w:rPr>
      </w:pPr>
    </w:p>
    <w:p w14:paraId="0A69AA95" w14:textId="77777777" w:rsidR="00CA0FD8" w:rsidRPr="00144D99" w:rsidRDefault="00CA0FD8" w:rsidP="00CA0FD8">
      <w:pPr>
        <w:ind w:left="567" w:firstLine="0"/>
        <w:jc w:val="center"/>
        <w:rPr>
          <w:b/>
          <w:sz w:val="18"/>
          <w:szCs w:val="18"/>
          <w:highlight w:val="yellow"/>
        </w:rPr>
      </w:pPr>
    </w:p>
    <w:p w14:paraId="12C1D1B3" w14:textId="77777777" w:rsidR="00CA0FD8" w:rsidRPr="00144D99" w:rsidRDefault="00CA0FD8" w:rsidP="00CA0FD8">
      <w:pPr>
        <w:ind w:right="283"/>
        <w:jc w:val="center"/>
        <w:rPr>
          <w:b/>
          <w:highlight w:val="yellow"/>
        </w:rPr>
      </w:pPr>
    </w:p>
    <w:p w14:paraId="30968304" w14:textId="77777777" w:rsidR="00CA0FD8" w:rsidRPr="00144D99" w:rsidRDefault="00CA0FD8" w:rsidP="00CA0FD8">
      <w:pPr>
        <w:ind w:right="283"/>
        <w:jc w:val="right"/>
        <w:rPr>
          <w:b/>
          <w:highlight w:val="yellow"/>
        </w:rPr>
      </w:pPr>
    </w:p>
    <w:p w14:paraId="192CF2C4" w14:textId="77777777" w:rsidR="00CA0FD8" w:rsidRPr="00144D99" w:rsidRDefault="00CA0FD8" w:rsidP="00CA0FD8">
      <w:pPr>
        <w:ind w:right="283"/>
        <w:jc w:val="right"/>
        <w:rPr>
          <w:b/>
        </w:rPr>
      </w:pPr>
      <w:r w:rsidRPr="00144D99">
        <w:rPr>
          <w:b/>
        </w:rPr>
        <w:t>Проект</w:t>
      </w:r>
    </w:p>
    <w:p w14:paraId="6C6A1986" w14:textId="77777777" w:rsidR="00CA0FD8" w:rsidRPr="00144D99" w:rsidRDefault="00CA0FD8" w:rsidP="00CA0FD8">
      <w:pPr>
        <w:ind w:firstLine="0"/>
        <w:jc w:val="center"/>
        <w:rPr>
          <w:sz w:val="24"/>
          <w:szCs w:val="24"/>
          <w:highlight w:val="yellow"/>
        </w:rPr>
      </w:pPr>
    </w:p>
    <w:p w14:paraId="3D621F18" w14:textId="77777777" w:rsidR="00CA0FD8" w:rsidRPr="00144D99" w:rsidRDefault="00CA0FD8" w:rsidP="00CA0FD8">
      <w:pPr>
        <w:ind w:right="141" w:firstLine="0"/>
        <w:jc w:val="center"/>
        <w:rPr>
          <w:b/>
          <w:sz w:val="36"/>
          <w:szCs w:val="36"/>
          <w:highlight w:val="yellow"/>
        </w:rPr>
      </w:pPr>
    </w:p>
    <w:p w14:paraId="784FA778" w14:textId="77777777" w:rsidR="00CA0FD8" w:rsidRPr="00144D99" w:rsidRDefault="00CA0FD8" w:rsidP="00CA0FD8">
      <w:pPr>
        <w:ind w:right="141" w:firstLine="0"/>
        <w:jc w:val="center"/>
        <w:rPr>
          <w:b/>
          <w:sz w:val="36"/>
          <w:szCs w:val="36"/>
          <w:highlight w:val="yellow"/>
        </w:rPr>
      </w:pPr>
    </w:p>
    <w:p w14:paraId="2CD2C54B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bookmarkStart w:id="1" w:name="_Toc254867387"/>
      <w:bookmarkStart w:id="2" w:name="_Toc254867552"/>
      <w:r w:rsidRPr="00D42BA0">
        <w:rPr>
          <w:b/>
          <w:sz w:val="36"/>
          <w:szCs w:val="36"/>
        </w:rPr>
        <w:t>Проект планировки территории,</w:t>
      </w:r>
    </w:p>
    <w:p w14:paraId="2CE796A1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gramStart"/>
      <w:r w:rsidRPr="00D42BA0">
        <w:rPr>
          <w:b/>
          <w:sz w:val="36"/>
          <w:szCs w:val="36"/>
        </w:rPr>
        <w:t>расположенной в Нижегородской области,</w:t>
      </w:r>
      <w:proofErr w:type="gramEnd"/>
    </w:p>
    <w:p w14:paraId="4B8A63CC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spellStart"/>
      <w:r w:rsidRPr="00D42BA0">
        <w:rPr>
          <w:b/>
          <w:sz w:val="36"/>
          <w:szCs w:val="36"/>
        </w:rPr>
        <w:t>Балахнинском</w:t>
      </w:r>
      <w:proofErr w:type="spellEnd"/>
      <w:r w:rsidRPr="00D42BA0">
        <w:rPr>
          <w:b/>
          <w:sz w:val="36"/>
          <w:szCs w:val="36"/>
        </w:rPr>
        <w:t xml:space="preserve"> муниципальном </w:t>
      </w:r>
      <w:proofErr w:type="gramStart"/>
      <w:r w:rsidRPr="00D42BA0">
        <w:rPr>
          <w:b/>
          <w:sz w:val="36"/>
          <w:szCs w:val="36"/>
        </w:rPr>
        <w:t>районе</w:t>
      </w:r>
      <w:proofErr w:type="gramEnd"/>
      <w:r w:rsidRPr="00D42BA0">
        <w:rPr>
          <w:b/>
          <w:sz w:val="36"/>
          <w:szCs w:val="36"/>
        </w:rPr>
        <w:t>,</w:t>
      </w:r>
    </w:p>
    <w:p w14:paraId="172363A0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spellStart"/>
      <w:r w:rsidRPr="00D42BA0">
        <w:rPr>
          <w:b/>
          <w:sz w:val="36"/>
          <w:szCs w:val="36"/>
        </w:rPr>
        <w:t>д</w:t>
      </w:r>
      <w:proofErr w:type="gramStart"/>
      <w:r w:rsidRPr="00D42BA0">
        <w:rPr>
          <w:b/>
          <w:sz w:val="36"/>
          <w:szCs w:val="36"/>
        </w:rPr>
        <w:t>.И</w:t>
      </w:r>
      <w:proofErr w:type="gramEnd"/>
      <w:r w:rsidRPr="00D42BA0">
        <w:rPr>
          <w:b/>
          <w:sz w:val="36"/>
          <w:szCs w:val="36"/>
        </w:rPr>
        <w:t>стомино</w:t>
      </w:r>
      <w:proofErr w:type="spellEnd"/>
      <w:r w:rsidRPr="00D42BA0">
        <w:rPr>
          <w:b/>
          <w:sz w:val="36"/>
          <w:szCs w:val="36"/>
        </w:rPr>
        <w:t xml:space="preserve">, в районе </w:t>
      </w:r>
      <w:proofErr w:type="spellStart"/>
      <w:r w:rsidRPr="00D42BA0">
        <w:rPr>
          <w:b/>
          <w:sz w:val="36"/>
          <w:szCs w:val="36"/>
        </w:rPr>
        <w:t>ул.Генерала</w:t>
      </w:r>
      <w:proofErr w:type="spellEnd"/>
      <w:r w:rsidRPr="00D42BA0">
        <w:rPr>
          <w:b/>
          <w:sz w:val="36"/>
          <w:szCs w:val="36"/>
        </w:rPr>
        <w:t xml:space="preserve"> </w:t>
      </w:r>
      <w:proofErr w:type="spellStart"/>
      <w:r w:rsidRPr="00D42BA0">
        <w:rPr>
          <w:b/>
          <w:sz w:val="36"/>
          <w:szCs w:val="36"/>
        </w:rPr>
        <w:t>Маргелова</w:t>
      </w:r>
      <w:proofErr w:type="spellEnd"/>
      <w:r w:rsidRPr="00D42BA0">
        <w:rPr>
          <w:b/>
          <w:sz w:val="36"/>
          <w:szCs w:val="36"/>
        </w:rPr>
        <w:t>.</w:t>
      </w:r>
    </w:p>
    <w:p w14:paraId="43B1B4C9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</w:p>
    <w:p w14:paraId="13715DB0" w14:textId="77777777" w:rsidR="00060513" w:rsidRPr="00D42BA0" w:rsidRDefault="00060513" w:rsidP="00060513">
      <w:pPr>
        <w:ind w:firstLine="0"/>
        <w:jc w:val="center"/>
        <w:rPr>
          <w:b/>
          <w:sz w:val="32"/>
          <w:szCs w:val="32"/>
        </w:rPr>
      </w:pPr>
    </w:p>
    <w:p w14:paraId="206F84EA" w14:textId="41D4E7D6" w:rsidR="00CA0FD8" w:rsidRDefault="00CA0FD8" w:rsidP="00CA0FD8">
      <w:pPr>
        <w:ind w:firstLine="0"/>
        <w:jc w:val="center"/>
        <w:rPr>
          <w:b/>
          <w:sz w:val="32"/>
          <w:szCs w:val="32"/>
        </w:rPr>
      </w:pPr>
      <w:r w:rsidRPr="00833A8B">
        <w:rPr>
          <w:b/>
          <w:sz w:val="32"/>
          <w:szCs w:val="32"/>
        </w:rPr>
        <w:t xml:space="preserve">Том </w:t>
      </w:r>
      <w:r w:rsidR="00A90A94">
        <w:rPr>
          <w:b/>
          <w:sz w:val="32"/>
          <w:szCs w:val="32"/>
        </w:rPr>
        <w:t>4</w:t>
      </w:r>
      <w:r w:rsidRPr="00833A8B">
        <w:rPr>
          <w:b/>
          <w:sz w:val="32"/>
          <w:szCs w:val="32"/>
        </w:rPr>
        <w:t xml:space="preserve">. </w:t>
      </w:r>
      <w:r w:rsidR="00904891">
        <w:rPr>
          <w:b/>
          <w:sz w:val="32"/>
          <w:szCs w:val="32"/>
        </w:rPr>
        <w:t>Проект межевания территории</w:t>
      </w:r>
      <w:r w:rsidR="00A90A94">
        <w:rPr>
          <w:b/>
          <w:sz w:val="32"/>
          <w:szCs w:val="32"/>
        </w:rPr>
        <w:t>.</w:t>
      </w:r>
    </w:p>
    <w:p w14:paraId="714ABB67" w14:textId="53E83748" w:rsidR="003161C8" w:rsidRDefault="00A90A94" w:rsidP="00CA0FD8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Материалы по обоснованию проекта межевания</w:t>
      </w:r>
    </w:p>
    <w:p w14:paraId="50F1140B" w14:textId="5CC07B38" w:rsidR="00CA0FD8" w:rsidRDefault="00CA0FD8" w:rsidP="00CA0FD8">
      <w:pPr>
        <w:ind w:firstLine="0"/>
        <w:jc w:val="center"/>
        <w:rPr>
          <w:highlight w:val="yellow"/>
        </w:rPr>
      </w:pPr>
    </w:p>
    <w:p w14:paraId="5F440469" w14:textId="50F6B1AE" w:rsidR="00060513" w:rsidRDefault="00060513" w:rsidP="00CA0FD8">
      <w:pPr>
        <w:ind w:firstLine="0"/>
        <w:jc w:val="center"/>
        <w:rPr>
          <w:highlight w:val="yellow"/>
        </w:rPr>
      </w:pPr>
    </w:p>
    <w:p w14:paraId="230B528E" w14:textId="71C62158" w:rsidR="00060513" w:rsidRDefault="00060513" w:rsidP="00CA0FD8">
      <w:pPr>
        <w:ind w:firstLine="0"/>
        <w:jc w:val="center"/>
        <w:rPr>
          <w:highlight w:val="yellow"/>
        </w:rPr>
      </w:pPr>
    </w:p>
    <w:p w14:paraId="58FA156B" w14:textId="60A7BD17" w:rsidR="00060513" w:rsidRDefault="00060513" w:rsidP="00CA0FD8">
      <w:pPr>
        <w:ind w:firstLine="0"/>
        <w:jc w:val="center"/>
        <w:rPr>
          <w:highlight w:val="yellow"/>
        </w:rPr>
      </w:pPr>
    </w:p>
    <w:p w14:paraId="1E0DFDD0" w14:textId="3A1FAB67" w:rsidR="00060513" w:rsidRDefault="00060513" w:rsidP="00CA0FD8">
      <w:pPr>
        <w:ind w:firstLine="0"/>
        <w:jc w:val="center"/>
        <w:rPr>
          <w:highlight w:val="yellow"/>
        </w:rPr>
      </w:pPr>
    </w:p>
    <w:p w14:paraId="6BFF603D" w14:textId="77777777" w:rsidR="00060513" w:rsidRPr="00144D99" w:rsidRDefault="00060513" w:rsidP="00CA0FD8">
      <w:pPr>
        <w:ind w:firstLine="0"/>
        <w:jc w:val="center"/>
        <w:rPr>
          <w:highlight w:val="yellow"/>
        </w:rPr>
      </w:pPr>
    </w:p>
    <w:p w14:paraId="4B9ACDCD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0CD60938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0A2C515C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6139E9BF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05C92E7D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12092CAE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0503DCB1" w14:textId="77777777" w:rsidR="00CA0FD8" w:rsidRDefault="00CA0FD8" w:rsidP="00CA0FD8">
      <w:pPr>
        <w:ind w:firstLine="0"/>
        <w:jc w:val="center"/>
        <w:rPr>
          <w:highlight w:val="yellow"/>
        </w:rPr>
      </w:pPr>
    </w:p>
    <w:p w14:paraId="00361EBD" w14:textId="77777777" w:rsidR="006F7E85" w:rsidRPr="00144D99" w:rsidRDefault="006F7E85" w:rsidP="00CA0FD8">
      <w:pPr>
        <w:ind w:firstLine="0"/>
        <w:jc w:val="center"/>
        <w:rPr>
          <w:highlight w:val="yellow"/>
        </w:rPr>
      </w:pPr>
    </w:p>
    <w:p w14:paraId="3745E11F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0EDA3F67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65BF0BD0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6D3509A5" w14:textId="77777777" w:rsidR="00CA0FD8" w:rsidRDefault="00CA0FD8" w:rsidP="00CA0FD8">
      <w:pPr>
        <w:ind w:firstLine="0"/>
        <w:jc w:val="center"/>
        <w:rPr>
          <w:highlight w:val="yellow"/>
        </w:rPr>
      </w:pPr>
    </w:p>
    <w:p w14:paraId="26BFEC0A" w14:textId="77777777" w:rsidR="00CA0FD8" w:rsidRDefault="00CA0FD8" w:rsidP="00CA0FD8">
      <w:pPr>
        <w:ind w:firstLine="0"/>
        <w:jc w:val="center"/>
        <w:rPr>
          <w:highlight w:val="yellow"/>
        </w:rPr>
      </w:pPr>
    </w:p>
    <w:p w14:paraId="2BCF0118" w14:textId="77777777" w:rsidR="00CA0FD8" w:rsidRDefault="00CA0FD8" w:rsidP="00CA0FD8">
      <w:pPr>
        <w:ind w:firstLine="0"/>
        <w:jc w:val="center"/>
        <w:rPr>
          <w:highlight w:val="yellow"/>
        </w:rPr>
      </w:pPr>
    </w:p>
    <w:bookmarkEnd w:id="1"/>
    <w:bookmarkEnd w:id="2"/>
    <w:p w14:paraId="3F69B7CE" w14:textId="1531B06C" w:rsidR="00CA0FD8" w:rsidRPr="00144D99" w:rsidRDefault="003161C8" w:rsidP="00CA0FD8">
      <w:pPr>
        <w:ind w:firstLine="0"/>
        <w:jc w:val="center"/>
      </w:pPr>
      <w:r>
        <w:t>Москва</w:t>
      </w:r>
      <w:r w:rsidR="006F7E85">
        <w:t xml:space="preserve"> 20</w:t>
      </w:r>
      <w:r w:rsidR="00A90A94">
        <w:t>20</w:t>
      </w:r>
    </w:p>
    <w:p w14:paraId="57A4F7CF" w14:textId="77777777" w:rsidR="003161C8" w:rsidRPr="000F62DA" w:rsidRDefault="003161C8" w:rsidP="003161C8">
      <w:pPr>
        <w:ind w:left="567" w:firstLine="0"/>
        <w:jc w:val="center"/>
        <w:rPr>
          <w:b/>
        </w:rPr>
      </w:pPr>
      <w:r w:rsidRPr="000F62DA">
        <w:rPr>
          <w:b/>
        </w:rPr>
        <w:lastRenderedPageBreak/>
        <w:t xml:space="preserve">ИП Фоминых В.А </w:t>
      </w:r>
    </w:p>
    <w:p w14:paraId="6EC3B11D" w14:textId="77777777" w:rsidR="006F7E85" w:rsidRPr="00144D99" w:rsidRDefault="006F7E85" w:rsidP="00CA0FD8">
      <w:pPr>
        <w:ind w:firstLine="0"/>
        <w:jc w:val="center"/>
      </w:pPr>
    </w:p>
    <w:p w14:paraId="407A7442" w14:textId="77777777" w:rsidR="0018741C" w:rsidRDefault="0018741C" w:rsidP="00CA0FD8">
      <w:pPr>
        <w:jc w:val="right"/>
        <w:rPr>
          <w:b/>
        </w:rPr>
      </w:pPr>
    </w:p>
    <w:p w14:paraId="05E8B054" w14:textId="77777777" w:rsidR="0018741C" w:rsidRDefault="0018741C" w:rsidP="00CA0FD8">
      <w:pPr>
        <w:jc w:val="right"/>
        <w:rPr>
          <w:b/>
        </w:rPr>
      </w:pPr>
    </w:p>
    <w:p w14:paraId="02DC1434" w14:textId="77777777" w:rsidR="0018741C" w:rsidRDefault="0018741C" w:rsidP="00CA0FD8">
      <w:pPr>
        <w:jc w:val="right"/>
        <w:rPr>
          <w:b/>
        </w:rPr>
      </w:pPr>
    </w:p>
    <w:p w14:paraId="646E9B78" w14:textId="597F4738" w:rsidR="00CA0FD8" w:rsidRPr="00144D99" w:rsidRDefault="00CA0FD8" w:rsidP="00CA0FD8">
      <w:pPr>
        <w:jc w:val="right"/>
        <w:rPr>
          <w:b/>
        </w:rPr>
      </w:pPr>
      <w:r w:rsidRPr="00144D99">
        <w:rPr>
          <w:b/>
        </w:rPr>
        <w:t>Проект</w:t>
      </w:r>
    </w:p>
    <w:p w14:paraId="024F4734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366B4BFD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4D4F084C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6BFE1EDA" w14:textId="77777777" w:rsidR="00CA0FD8" w:rsidRPr="00144D99" w:rsidRDefault="00CA0FD8" w:rsidP="00CA0FD8">
      <w:pPr>
        <w:ind w:firstLine="0"/>
        <w:jc w:val="center"/>
        <w:rPr>
          <w:highlight w:val="yellow"/>
        </w:rPr>
      </w:pPr>
    </w:p>
    <w:p w14:paraId="1E96DF27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Проект планировки территории,</w:t>
      </w:r>
    </w:p>
    <w:p w14:paraId="1CFB9F6E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gramStart"/>
      <w:r w:rsidRPr="00D42BA0">
        <w:rPr>
          <w:b/>
          <w:sz w:val="36"/>
          <w:szCs w:val="36"/>
        </w:rPr>
        <w:t>расположенной в Нижегородской области,</w:t>
      </w:r>
      <w:proofErr w:type="gramEnd"/>
    </w:p>
    <w:p w14:paraId="7C2004A4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spellStart"/>
      <w:r w:rsidRPr="00D42BA0">
        <w:rPr>
          <w:b/>
          <w:sz w:val="36"/>
          <w:szCs w:val="36"/>
        </w:rPr>
        <w:t>Балахнинском</w:t>
      </w:r>
      <w:proofErr w:type="spellEnd"/>
      <w:r w:rsidRPr="00D42BA0">
        <w:rPr>
          <w:b/>
          <w:sz w:val="36"/>
          <w:szCs w:val="36"/>
        </w:rPr>
        <w:t xml:space="preserve"> муниципальном </w:t>
      </w:r>
      <w:proofErr w:type="gramStart"/>
      <w:r w:rsidRPr="00D42BA0">
        <w:rPr>
          <w:b/>
          <w:sz w:val="36"/>
          <w:szCs w:val="36"/>
        </w:rPr>
        <w:t>районе</w:t>
      </w:r>
      <w:proofErr w:type="gramEnd"/>
      <w:r w:rsidRPr="00D42BA0">
        <w:rPr>
          <w:b/>
          <w:sz w:val="36"/>
          <w:szCs w:val="36"/>
        </w:rPr>
        <w:t>,</w:t>
      </w:r>
    </w:p>
    <w:p w14:paraId="735F04EE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spellStart"/>
      <w:r w:rsidRPr="00D42BA0">
        <w:rPr>
          <w:b/>
          <w:sz w:val="36"/>
          <w:szCs w:val="36"/>
        </w:rPr>
        <w:t>д</w:t>
      </w:r>
      <w:proofErr w:type="gramStart"/>
      <w:r w:rsidRPr="00D42BA0">
        <w:rPr>
          <w:b/>
          <w:sz w:val="36"/>
          <w:szCs w:val="36"/>
        </w:rPr>
        <w:t>.И</w:t>
      </w:r>
      <w:proofErr w:type="gramEnd"/>
      <w:r w:rsidRPr="00D42BA0">
        <w:rPr>
          <w:b/>
          <w:sz w:val="36"/>
          <w:szCs w:val="36"/>
        </w:rPr>
        <w:t>стомино</w:t>
      </w:r>
      <w:proofErr w:type="spellEnd"/>
      <w:r w:rsidRPr="00D42BA0">
        <w:rPr>
          <w:b/>
          <w:sz w:val="36"/>
          <w:szCs w:val="36"/>
        </w:rPr>
        <w:t xml:space="preserve">, в районе </w:t>
      </w:r>
      <w:proofErr w:type="spellStart"/>
      <w:r w:rsidRPr="00D42BA0">
        <w:rPr>
          <w:b/>
          <w:sz w:val="36"/>
          <w:szCs w:val="36"/>
        </w:rPr>
        <w:t>ул.Генерала</w:t>
      </w:r>
      <w:proofErr w:type="spellEnd"/>
      <w:r w:rsidRPr="00D42BA0">
        <w:rPr>
          <w:b/>
          <w:sz w:val="36"/>
          <w:szCs w:val="36"/>
        </w:rPr>
        <w:t xml:space="preserve"> </w:t>
      </w:r>
      <w:proofErr w:type="spellStart"/>
      <w:r w:rsidRPr="00D42BA0">
        <w:rPr>
          <w:b/>
          <w:sz w:val="36"/>
          <w:szCs w:val="36"/>
        </w:rPr>
        <w:t>Маргелова</w:t>
      </w:r>
      <w:proofErr w:type="spellEnd"/>
      <w:r w:rsidRPr="00D42BA0">
        <w:rPr>
          <w:b/>
          <w:sz w:val="36"/>
          <w:szCs w:val="36"/>
        </w:rPr>
        <w:t>.</w:t>
      </w:r>
    </w:p>
    <w:p w14:paraId="1F4D1A52" w14:textId="77777777"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</w:p>
    <w:p w14:paraId="6BF77901" w14:textId="77777777" w:rsidR="00060513" w:rsidRPr="00D42BA0" w:rsidRDefault="00060513" w:rsidP="00060513">
      <w:pPr>
        <w:ind w:firstLine="0"/>
        <w:jc w:val="center"/>
        <w:rPr>
          <w:b/>
          <w:sz w:val="32"/>
          <w:szCs w:val="32"/>
        </w:rPr>
      </w:pPr>
    </w:p>
    <w:p w14:paraId="57D5E7C9" w14:textId="77777777" w:rsidR="00A90A94" w:rsidRDefault="00A90A94" w:rsidP="00A90A94">
      <w:pPr>
        <w:ind w:firstLine="0"/>
        <w:jc w:val="center"/>
        <w:rPr>
          <w:b/>
          <w:sz w:val="32"/>
          <w:szCs w:val="32"/>
        </w:rPr>
      </w:pPr>
      <w:r w:rsidRPr="00833A8B">
        <w:rPr>
          <w:b/>
          <w:sz w:val="32"/>
          <w:szCs w:val="32"/>
        </w:rPr>
        <w:t xml:space="preserve">Том </w:t>
      </w:r>
      <w:r>
        <w:rPr>
          <w:b/>
          <w:sz w:val="32"/>
          <w:szCs w:val="32"/>
        </w:rPr>
        <w:t>4</w:t>
      </w:r>
      <w:r w:rsidRPr="00833A8B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Проект межевания территории.</w:t>
      </w:r>
    </w:p>
    <w:p w14:paraId="4429FFA8" w14:textId="77777777" w:rsidR="00A90A94" w:rsidRDefault="00A90A94" w:rsidP="00A90A94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Материалы по обоснованию проекта межевания</w:t>
      </w:r>
    </w:p>
    <w:p w14:paraId="50AEDBD9" w14:textId="77777777" w:rsidR="00CA0FD8" w:rsidRPr="00144D99" w:rsidRDefault="00CA0FD8" w:rsidP="00CA0FD8">
      <w:pPr>
        <w:ind w:firstLine="0"/>
        <w:rPr>
          <w:szCs w:val="28"/>
          <w:highlight w:val="yellow"/>
        </w:rPr>
      </w:pPr>
    </w:p>
    <w:p w14:paraId="5F34F5D6" w14:textId="77777777" w:rsidR="00CA0FD8" w:rsidRPr="00144D99" w:rsidRDefault="00CA0FD8" w:rsidP="00CA0FD8">
      <w:pPr>
        <w:ind w:firstLine="0"/>
        <w:jc w:val="center"/>
        <w:rPr>
          <w:szCs w:val="28"/>
          <w:highlight w:val="yellow"/>
        </w:rPr>
      </w:pPr>
    </w:p>
    <w:p w14:paraId="0DC80310" w14:textId="77777777"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14:paraId="4D2A3B01" w14:textId="77777777"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14:paraId="6826660F" w14:textId="77777777"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14:paraId="24263F58" w14:textId="77777777"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14:paraId="6A58CA0A" w14:textId="77777777" w:rsidR="003161C8" w:rsidRDefault="003161C8" w:rsidP="00CA0FD8">
      <w:pPr>
        <w:ind w:firstLine="0"/>
        <w:jc w:val="center"/>
        <w:rPr>
          <w:szCs w:val="28"/>
          <w:highlight w:val="yellow"/>
        </w:rPr>
      </w:pPr>
    </w:p>
    <w:p w14:paraId="6B4BCEE0" w14:textId="77777777" w:rsidR="003161C8" w:rsidRDefault="003161C8" w:rsidP="00CA0FD8">
      <w:pPr>
        <w:ind w:firstLine="0"/>
        <w:jc w:val="center"/>
        <w:rPr>
          <w:szCs w:val="28"/>
          <w:highlight w:val="yellow"/>
        </w:rPr>
      </w:pPr>
    </w:p>
    <w:p w14:paraId="564C6122" w14:textId="77777777" w:rsidR="00CA0FD8" w:rsidRPr="00144D99" w:rsidRDefault="00CA0FD8" w:rsidP="00CA0FD8">
      <w:pPr>
        <w:ind w:firstLine="0"/>
        <w:jc w:val="center"/>
        <w:rPr>
          <w:szCs w:val="28"/>
          <w:highlight w:val="yellow"/>
        </w:rPr>
      </w:pPr>
    </w:p>
    <w:p w14:paraId="4B3735A2" w14:textId="77777777" w:rsidR="00CA0FD8" w:rsidRPr="00144D99" w:rsidRDefault="00CA0FD8" w:rsidP="00CA0FD8">
      <w:pPr>
        <w:ind w:firstLine="0"/>
        <w:jc w:val="center"/>
        <w:rPr>
          <w:szCs w:val="28"/>
          <w:highlight w:val="yellow"/>
        </w:rPr>
      </w:pPr>
    </w:p>
    <w:p w14:paraId="2011715A" w14:textId="77777777"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14:paraId="583659F1" w14:textId="77777777" w:rsidR="006F7E85" w:rsidRPr="00144D99" w:rsidRDefault="006F7E85" w:rsidP="00CA0FD8">
      <w:pPr>
        <w:ind w:firstLine="0"/>
        <w:jc w:val="center"/>
        <w:rPr>
          <w:szCs w:val="28"/>
          <w:highlight w:val="yellow"/>
        </w:rPr>
      </w:pPr>
    </w:p>
    <w:p w14:paraId="43FC0150" w14:textId="49116A8D"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14:paraId="3C3178CB" w14:textId="34495E8A" w:rsidR="00060513" w:rsidRDefault="00060513" w:rsidP="00CA0FD8">
      <w:pPr>
        <w:ind w:firstLine="0"/>
        <w:jc w:val="center"/>
        <w:rPr>
          <w:szCs w:val="28"/>
          <w:highlight w:val="yellow"/>
        </w:rPr>
      </w:pPr>
    </w:p>
    <w:p w14:paraId="7DBCB4C9" w14:textId="26D96EA2" w:rsidR="00060513" w:rsidRDefault="00060513" w:rsidP="00CA0FD8">
      <w:pPr>
        <w:ind w:firstLine="0"/>
        <w:jc w:val="center"/>
        <w:rPr>
          <w:szCs w:val="28"/>
          <w:highlight w:val="yellow"/>
        </w:rPr>
      </w:pPr>
    </w:p>
    <w:p w14:paraId="7E7605FA" w14:textId="1C78DE77" w:rsidR="00060513" w:rsidRDefault="00060513" w:rsidP="00CA0FD8">
      <w:pPr>
        <w:ind w:firstLine="0"/>
        <w:jc w:val="center"/>
        <w:rPr>
          <w:szCs w:val="28"/>
          <w:highlight w:val="yellow"/>
        </w:rPr>
      </w:pPr>
    </w:p>
    <w:p w14:paraId="63FB4662" w14:textId="2274D8AC" w:rsidR="00060513" w:rsidRDefault="00060513" w:rsidP="00CA0FD8">
      <w:pPr>
        <w:ind w:firstLine="0"/>
        <w:jc w:val="center"/>
        <w:rPr>
          <w:szCs w:val="28"/>
          <w:highlight w:val="yellow"/>
        </w:rPr>
      </w:pPr>
    </w:p>
    <w:p w14:paraId="35CB42D0" w14:textId="77777777"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14:paraId="51CEFCDA" w14:textId="77777777"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14:paraId="0CC7287E" w14:textId="05CC4ED6" w:rsidR="00A90A94" w:rsidRPr="00C7132D" w:rsidRDefault="00F6477D" w:rsidP="00A90A94">
      <w:pPr>
        <w:ind w:firstLine="0"/>
        <w:jc w:val="center"/>
        <w:rPr>
          <w:b/>
          <w:szCs w:val="24"/>
        </w:rPr>
      </w:pPr>
      <w:r>
        <w:rPr>
          <w:noProof/>
          <w:szCs w:val="28"/>
        </w:rPr>
        <w:pict w14:anchorId="7093135B">
          <v:oval id="Овал 25" o:spid="_x0000_s1028" style="position:absolute;left:0;text-align:left;margin-left:488.55pt;margin-top:22.45pt;width:33.75pt;height:31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" stroked="f"/>
        </w:pict>
      </w:r>
      <w:r w:rsidR="003161C8">
        <w:rPr>
          <w:szCs w:val="28"/>
        </w:rPr>
        <w:t>Москва</w:t>
      </w:r>
      <w:r w:rsidR="006F7E85">
        <w:rPr>
          <w:szCs w:val="28"/>
        </w:rPr>
        <w:t xml:space="preserve"> 20</w:t>
      </w:r>
      <w:r w:rsidR="00A90A94">
        <w:rPr>
          <w:szCs w:val="28"/>
        </w:rPr>
        <w:t>20</w:t>
      </w:r>
      <w:r w:rsidR="00CA0FD8" w:rsidRPr="00144D99">
        <w:rPr>
          <w:b/>
          <w:sz w:val="24"/>
          <w:szCs w:val="24"/>
          <w:highlight w:val="yellow"/>
        </w:rPr>
        <w:br w:type="page"/>
      </w:r>
      <w:r>
        <w:rPr>
          <w:noProof/>
          <w:szCs w:val="28"/>
        </w:rPr>
        <w:pict w14:anchorId="555A9067">
          <v:rect id="Прямоугольник 24" o:spid="_x0000_s1027" style="position:absolute;left:0;text-align:left;margin-left:415.05pt;margin-top:22.05pt;width:3.55pt;height:3.55pt;flip:x 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" strokecolor="white"/>
        </w:pict>
      </w:r>
    </w:p>
    <w:p w14:paraId="38FB526E" w14:textId="082E0894" w:rsidR="00CA0FD8" w:rsidRDefault="00CA0FD8" w:rsidP="00CA0FD8">
      <w:pPr>
        <w:ind w:firstLine="0"/>
        <w:jc w:val="center"/>
        <w:rPr>
          <w:b/>
          <w:szCs w:val="24"/>
        </w:rPr>
      </w:pPr>
      <w:r w:rsidRPr="00C7132D">
        <w:rPr>
          <w:b/>
          <w:szCs w:val="24"/>
        </w:rPr>
        <w:lastRenderedPageBreak/>
        <w:t>Состав проекта</w:t>
      </w: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6365"/>
        <w:gridCol w:w="1134"/>
        <w:gridCol w:w="1106"/>
        <w:gridCol w:w="14"/>
        <w:gridCol w:w="1493"/>
        <w:gridCol w:w="18"/>
      </w:tblGrid>
      <w:tr w:rsidR="00F44521" w:rsidRPr="00D42BA0" w14:paraId="2F988EDD" w14:textId="77777777" w:rsidTr="00032B7C">
        <w:trPr>
          <w:gridAfter w:val="1"/>
          <w:wAfter w:w="18" w:type="dxa"/>
          <w:trHeight w:val="70"/>
          <w:tblHeader/>
          <w:jc w:val="center"/>
        </w:trPr>
        <w:tc>
          <w:tcPr>
            <w:tcW w:w="582" w:type="dxa"/>
            <w:tcBorders>
              <w:top w:val="single" w:sz="4" w:space="0" w:color="auto"/>
            </w:tcBorders>
          </w:tcPr>
          <w:p w14:paraId="220E859D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№</w:t>
            </w:r>
          </w:p>
          <w:p w14:paraId="2228ADE8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proofErr w:type="gramStart"/>
            <w:r w:rsidRPr="00D42BA0">
              <w:rPr>
                <w:sz w:val="24"/>
                <w:szCs w:val="24"/>
              </w:rPr>
              <w:t>п</w:t>
            </w:r>
            <w:proofErr w:type="gramEnd"/>
            <w:r w:rsidRPr="00D42BA0">
              <w:rPr>
                <w:sz w:val="24"/>
                <w:szCs w:val="24"/>
              </w:rPr>
              <w:t>/п</w:t>
            </w:r>
          </w:p>
        </w:tc>
        <w:tc>
          <w:tcPr>
            <w:tcW w:w="6365" w:type="dxa"/>
            <w:tcBorders>
              <w:top w:val="single" w:sz="4" w:space="0" w:color="auto"/>
            </w:tcBorders>
            <w:vAlign w:val="center"/>
          </w:tcPr>
          <w:p w14:paraId="0DA46DE8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D42BA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1921D6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Масштаб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</w:tcBorders>
            <w:vAlign w:val="center"/>
          </w:tcPr>
          <w:p w14:paraId="773416A9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Кол-во</w:t>
            </w:r>
          </w:p>
          <w:p w14:paraId="24563E6B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листов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vAlign w:val="center"/>
          </w:tcPr>
          <w:p w14:paraId="1BA54D70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170" w:right="-170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Гриф секретности</w:t>
            </w:r>
          </w:p>
        </w:tc>
      </w:tr>
      <w:tr w:rsidR="00F44521" w:rsidRPr="00D42BA0" w14:paraId="3FB66D59" w14:textId="77777777" w:rsidTr="00032B7C">
        <w:trPr>
          <w:trHeight w:val="70"/>
          <w:jc w:val="center"/>
        </w:trPr>
        <w:tc>
          <w:tcPr>
            <w:tcW w:w="10712" w:type="dxa"/>
            <w:gridSpan w:val="7"/>
            <w:vAlign w:val="center"/>
          </w:tcPr>
          <w:p w14:paraId="0AAD9193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ПЛАНИРОВКИ ТЕРРИТОРИИ</w:t>
            </w:r>
          </w:p>
        </w:tc>
      </w:tr>
      <w:tr w:rsidR="00F44521" w:rsidRPr="00D42BA0" w14:paraId="311AE9CC" w14:textId="77777777" w:rsidTr="00032B7C">
        <w:trPr>
          <w:trHeight w:val="70"/>
          <w:jc w:val="center"/>
        </w:trPr>
        <w:tc>
          <w:tcPr>
            <w:tcW w:w="582" w:type="dxa"/>
            <w:vAlign w:val="center"/>
          </w:tcPr>
          <w:p w14:paraId="548DCAF8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0130" w:type="dxa"/>
            <w:gridSpan w:val="6"/>
            <w:vAlign w:val="center"/>
          </w:tcPr>
          <w:p w14:paraId="5EB06B8D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Том 1 Основная часть (Утверждаемая)</w:t>
            </w:r>
          </w:p>
        </w:tc>
      </w:tr>
      <w:tr w:rsidR="00F44521" w:rsidRPr="00D42BA0" w14:paraId="4D470430" w14:textId="77777777" w:rsidTr="00032B7C">
        <w:trPr>
          <w:gridAfter w:val="1"/>
          <w:wAfter w:w="18" w:type="dxa"/>
          <w:trHeight w:val="77"/>
          <w:jc w:val="center"/>
        </w:trPr>
        <w:tc>
          <w:tcPr>
            <w:tcW w:w="582" w:type="dxa"/>
          </w:tcPr>
          <w:p w14:paraId="70880E53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2E9A707A" w14:textId="77777777" w:rsidR="00F44521" w:rsidRPr="00D42BA0" w:rsidRDefault="00F44521" w:rsidP="00032B7C">
            <w:pPr>
              <w:ind w:right="141" w:firstLine="0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14:paraId="75D9C891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20" w:type="dxa"/>
            <w:gridSpan w:val="2"/>
          </w:tcPr>
          <w:p w14:paraId="3EF0511F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14:paraId="2464E236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44521" w:rsidRPr="00D42BA0" w14:paraId="01708421" w14:textId="77777777" w:rsidTr="00032B7C">
        <w:trPr>
          <w:gridAfter w:val="1"/>
          <w:wAfter w:w="18" w:type="dxa"/>
          <w:trHeight w:val="77"/>
          <w:jc w:val="center"/>
        </w:trPr>
        <w:tc>
          <w:tcPr>
            <w:tcW w:w="582" w:type="dxa"/>
          </w:tcPr>
          <w:p w14:paraId="387885B9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02AECD59" w14:textId="77777777" w:rsidR="00F44521" w:rsidRPr="00D42BA0" w:rsidRDefault="00F44521" w:rsidP="00032B7C">
            <w:pPr>
              <w:ind w:right="141" w:firstLine="0"/>
              <w:rPr>
                <w:sz w:val="22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1</w:t>
            </w:r>
          </w:p>
        </w:tc>
        <w:tc>
          <w:tcPr>
            <w:tcW w:w="1134" w:type="dxa"/>
          </w:tcPr>
          <w:p w14:paraId="07087939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6B1F216D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93" w:type="dxa"/>
          </w:tcPr>
          <w:p w14:paraId="24523964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1937EFF4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54898E73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3C2AAEEA" w14:textId="77777777" w:rsidR="00F44521" w:rsidRPr="00B904D5" w:rsidRDefault="00F44521" w:rsidP="00032B7C">
            <w:pPr>
              <w:ind w:firstLine="0"/>
              <w:jc w:val="left"/>
              <w:rPr>
                <w:i/>
                <w:sz w:val="24"/>
                <w:szCs w:val="24"/>
                <w:u w:val="single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 xml:space="preserve">Графическая часть </w:t>
            </w:r>
          </w:p>
        </w:tc>
        <w:tc>
          <w:tcPr>
            <w:tcW w:w="1134" w:type="dxa"/>
          </w:tcPr>
          <w:p w14:paraId="4C8523D8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2ABCF155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14:paraId="2D8317E1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44521" w:rsidRPr="00D42BA0" w14:paraId="0E0B29A7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11FD159F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35332E28" w14:textId="77777777" w:rsidR="00F44521" w:rsidRPr="00D42BA0" w:rsidRDefault="00F44521" w:rsidP="00032B7C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Основной чертеж </w:t>
            </w:r>
            <w:r>
              <w:rPr>
                <w:sz w:val="24"/>
                <w:szCs w:val="24"/>
              </w:rPr>
              <w:t>планировки территории</w:t>
            </w:r>
          </w:p>
        </w:tc>
        <w:tc>
          <w:tcPr>
            <w:tcW w:w="1134" w:type="dxa"/>
          </w:tcPr>
          <w:p w14:paraId="077E939E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14:paraId="1DF1DB22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14:paraId="62706CCF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44279462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5D49A716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6D9BD267" w14:textId="77777777" w:rsidR="00F44521" w:rsidRPr="00D42BA0" w:rsidRDefault="00F44521" w:rsidP="00032B7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Разбивочный чертеж красных линий</w:t>
            </w:r>
          </w:p>
        </w:tc>
        <w:tc>
          <w:tcPr>
            <w:tcW w:w="1134" w:type="dxa"/>
          </w:tcPr>
          <w:p w14:paraId="0DE3AA57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14:paraId="720A74E3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14:paraId="16332BE4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6BF21C93" w14:textId="77777777" w:rsidTr="00032B7C">
        <w:trPr>
          <w:trHeight w:val="70"/>
          <w:jc w:val="center"/>
        </w:trPr>
        <w:tc>
          <w:tcPr>
            <w:tcW w:w="582" w:type="dxa"/>
            <w:vAlign w:val="center"/>
          </w:tcPr>
          <w:p w14:paraId="3D74432D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130" w:type="dxa"/>
            <w:gridSpan w:val="6"/>
            <w:vAlign w:val="center"/>
          </w:tcPr>
          <w:p w14:paraId="3041EB71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Том 2 </w:t>
            </w:r>
            <w:r w:rsidRPr="00D42BA0">
              <w:rPr>
                <w:b/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F44521" w:rsidRPr="00D42BA0" w14:paraId="4DB9AD8F" w14:textId="77777777" w:rsidTr="00032B7C">
        <w:trPr>
          <w:gridAfter w:val="1"/>
          <w:wAfter w:w="18" w:type="dxa"/>
          <w:trHeight w:val="77"/>
          <w:jc w:val="center"/>
        </w:trPr>
        <w:tc>
          <w:tcPr>
            <w:tcW w:w="582" w:type="dxa"/>
          </w:tcPr>
          <w:p w14:paraId="423F1B07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09FCBD7A" w14:textId="77777777" w:rsidR="00F44521" w:rsidRPr="00D42BA0" w:rsidRDefault="00F44521" w:rsidP="00032B7C">
            <w:pPr>
              <w:ind w:firstLine="0"/>
              <w:jc w:val="left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14:paraId="3FFDB44E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06" w:type="dxa"/>
          </w:tcPr>
          <w:p w14:paraId="02FAFD04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14:paraId="71C92C69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44521" w:rsidRPr="00D42BA0" w14:paraId="71F73EB6" w14:textId="77777777" w:rsidTr="00032B7C">
        <w:trPr>
          <w:gridAfter w:val="1"/>
          <w:wAfter w:w="18" w:type="dxa"/>
          <w:trHeight w:val="77"/>
          <w:jc w:val="center"/>
        </w:trPr>
        <w:tc>
          <w:tcPr>
            <w:tcW w:w="582" w:type="dxa"/>
          </w:tcPr>
          <w:p w14:paraId="674429A1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3CFDE7CB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2</w:t>
            </w:r>
          </w:p>
        </w:tc>
        <w:tc>
          <w:tcPr>
            <w:tcW w:w="1134" w:type="dxa"/>
            <w:vAlign w:val="center"/>
          </w:tcPr>
          <w:p w14:paraId="73B23C92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17CAA77A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507" w:type="dxa"/>
            <w:gridSpan w:val="2"/>
          </w:tcPr>
          <w:p w14:paraId="54879F4D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6C0DFB11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352DC1FB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37778962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  <w:vAlign w:val="center"/>
          </w:tcPr>
          <w:p w14:paraId="7FDE4E36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0E6B771D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4BC55300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44521" w:rsidRPr="00D42BA0" w14:paraId="624228EB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6F65B3BC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2BAD172E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расположения элемента планировочной структуры</w:t>
            </w:r>
          </w:p>
        </w:tc>
        <w:tc>
          <w:tcPr>
            <w:tcW w:w="1134" w:type="dxa"/>
            <w:vAlign w:val="center"/>
          </w:tcPr>
          <w:p w14:paraId="2A5EF822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1:10 000</w:t>
            </w:r>
          </w:p>
        </w:tc>
        <w:tc>
          <w:tcPr>
            <w:tcW w:w="1106" w:type="dxa"/>
            <w:vAlign w:val="center"/>
          </w:tcPr>
          <w:p w14:paraId="18620194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02E33A59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5409648E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1F28AF3E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76D7AF44" w14:textId="77777777" w:rsidR="00F44521" w:rsidRPr="00D42BA0" w:rsidRDefault="00F44521" w:rsidP="00032B7C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Схема использования территории в период подготовки проекта планировки </w:t>
            </w:r>
          </w:p>
        </w:tc>
        <w:tc>
          <w:tcPr>
            <w:tcW w:w="1134" w:type="dxa"/>
            <w:vAlign w:val="center"/>
          </w:tcPr>
          <w:p w14:paraId="4B6BCA6D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014181DB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491F6242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2491029A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07637414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0D68EA9A" w14:textId="77777777" w:rsidR="00F44521" w:rsidRPr="00D42BA0" w:rsidRDefault="00F44521" w:rsidP="00032B7C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границ зон с особыми ус</w:t>
            </w:r>
            <w:r>
              <w:rPr>
                <w:sz w:val="24"/>
                <w:szCs w:val="24"/>
              </w:rPr>
              <w:t>ловиями использования территории</w:t>
            </w:r>
          </w:p>
        </w:tc>
        <w:tc>
          <w:tcPr>
            <w:tcW w:w="1134" w:type="dxa"/>
            <w:vAlign w:val="center"/>
          </w:tcPr>
          <w:p w14:paraId="0CFCC66D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58550B14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5196E30B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4770DB65" w14:textId="77777777" w:rsidTr="00032B7C">
        <w:trPr>
          <w:gridAfter w:val="1"/>
          <w:wAfter w:w="18" w:type="dxa"/>
          <w:trHeight w:val="267"/>
          <w:jc w:val="center"/>
        </w:trPr>
        <w:tc>
          <w:tcPr>
            <w:tcW w:w="582" w:type="dxa"/>
          </w:tcPr>
          <w:p w14:paraId="6A1D8D1C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0ABB49BC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Схема организации улично-дорожной сети </w:t>
            </w:r>
          </w:p>
        </w:tc>
        <w:tc>
          <w:tcPr>
            <w:tcW w:w="1134" w:type="dxa"/>
            <w:vAlign w:val="center"/>
          </w:tcPr>
          <w:p w14:paraId="4E086D9D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34620258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F00A96F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4A651932" w14:textId="77777777" w:rsidTr="00032B7C">
        <w:trPr>
          <w:gridAfter w:val="1"/>
          <w:wAfter w:w="18" w:type="dxa"/>
          <w:trHeight w:val="267"/>
          <w:jc w:val="center"/>
        </w:trPr>
        <w:tc>
          <w:tcPr>
            <w:tcW w:w="582" w:type="dxa"/>
          </w:tcPr>
          <w:p w14:paraId="4F9D83E3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68D97F44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размещения сетей инженерно-технического обеспечения</w:t>
            </w:r>
          </w:p>
        </w:tc>
        <w:tc>
          <w:tcPr>
            <w:tcW w:w="1134" w:type="dxa"/>
            <w:vAlign w:val="center"/>
          </w:tcPr>
          <w:p w14:paraId="7AF451CE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09F34094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5401213E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244A097E" w14:textId="77777777" w:rsidTr="00032B7C">
        <w:trPr>
          <w:gridAfter w:val="1"/>
          <w:wAfter w:w="18" w:type="dxa"/>
          <w:trHeight w:val="267"/>
          <w:jc w:val="center"/>
        </w:trPr>
        <w:tc>
          <w:tcPr>
            <w:tcW w:w="582" w:type="dxa"/>
          </w:tcPr>
          <w:p w14:paraId="23846C8E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2A4551D0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pacing w:val="9"/>
                <w:sz w:val="24"/>
                <w:szCs w:val="24"/>
              </w:rPr>
              <w:t>С</w:t>
            </w:r>
            <w:r w:rsidRPr="00D42BA0">
              <w:rPr>
                <w:sz w:val="24"/>
                <w:szCs w:val="24"/>
              </w:rPr>
              <w:t xml:space="preserve">хема вертикальной планировки и инженерной подготовки </w:t>
            </w:r>
            <w:r w:rsidRPr="00D42BA0">
              <w:rPr>
                <w:spacing w:val="5"/>
                <w:sz w:val="24"/>
                <w:szCs w:val="24"/>
              </w:rPr>
              <w:t>территории</w:t>
            </w:r>
          </w:p>
        </w:tc>
        <w:tc>
          <w:tcPr>
            <w:tcW w:w="1134" w:type="dxa"/>
            <w:vAlign w:val="center"/>
          </w:tcPr>
          <w:p w14:paraId="40606451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14:paraId="4CF54367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7827A74C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08925FF4" w14:textId="77777777" w:rsidTr="00032B7C">
        <w:trPr>
          <w:trHeight w:val="70"/>
          <w:jc w:val="center"/>
        </w:trPr>
        <w:tc>
          <w:tcPr>
            <w:tcW w:w="10712" w:type="dxa"/>
            <w:gridSpan w:val="7"/>
            <w:vAlign w:val="center"/>
          </w:tcPr>
          <w:p w14:paraId="475AFC6B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МЕЖЕВАНИЯ ТЕРРИТОРИИ</w:t>
            </w:r>
          </w:p>
        </w:tc>
      </w:tr>
      <w:tr w:rsidR="00F44521" w:rsidRPr="00D42BA0" w14:paraId="25CFDD36" w14:textId="77777777" w:rsidTr="00032B7C">
        <w:trPr>
          <w:trHeight w:val="70"/>
          <w:jc w:val="center"/>
        </w:trPr>
        <w:tc>
          <w:tcPr>
            <w:tcW w:w="582" w:type="dxa"/>
            <w:vAlign w:val="center"/>
          </w:tcPr>
          <w:p w14:paraId="7277C743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0130" w:type="dxa"/>
            <w:gridSpan w:val="6"/>
            <w:vAlign w:val="center"/>
          </w:tcPr>
          <w:p w14:paraId="78245B4F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Том 3 Основная часть (Утверждаемая)</w:t>
            </w:r>
          </w:p>
        </w:tc>
      </w:tr>
      <w:tr w:rsidR="00F44521" w:rsidRPr="00D42BA0" w14:paraId="4FEE5CDE" w14:textId="77777777" w:rsidTr="00032B7C">
        <w:trPr>
          <w:gridAfter w:val="1"/>
          <w:wAfter w:w="18" w:type="dxa"/>
          <w:trHeight w:val="77"/>
          <w:jc w:val="center"/>
        </w:trPr>
        <w:tc>
          <w:tcPr>
            <w:tcW w:w="582" w:type="dxa"/>
          </w:tcPr>
          <w:p w14:paraId="32662FAB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153F7ECD" w14:textId="77777777" w:rsidR="00F44521" w:rsidRPr="00D42BA0" w:rsidRDefault="00F44521" w:rsidP="00032B7C">
            <w:pPr>
              <w:ind w:firstLine="0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14:paraId="3FF0437B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20" w:type="dxa"/>
            <w:gridSpan w:val="2"/>
          </w:tcPr>
          <w:p w14:paraId="7F59AAAF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14:paraId="2DF5F615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44521" w:rsidRPr="00D42BA0" w14:paraId="7CBDA7BA" w14:textId="77777777" w:rsidTr="00032B7C">
        <w:trPr>
          <w:gridAfter w:val="1"/>
          <w:wAfter w:w="18" w:type="dxa"/>
          <w:trHeight w:val="77"/>
          <w:jc w:val="center"/>
        </w:trPr>
        <w:tc>
          <w:tcPr>
            <w:tcW w:w="582" w:type="dxa"/>
          </w:tcPr>
          <w:p w14:paraId="066D974E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355238F8" w14:textId="77777777" w:rsidR="00F44521" w:rsidRPr="00D42BA0" w:rsidRDefault="00F44521" w:rsidP="00032B7C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3</w:t>
            </w:r>
          </w:p>
        </w:tc>
        <w:tc>
          <w:tcPr>
            <w:tcW w:w="1134" w:type="dxa"/>
          </w:tcPr>
          <w:p w14:paraId="2E604D53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3F832AB7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14:paraId="260A85D9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56DC3F9D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12D878DE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15A19E83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</w:tcPr>
          <w:p w14:paraId="744AD477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75C5C101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14:paraId="3E8A333B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44521" w:rsidRPr="00D42BA0" w14:paraId="375D01AF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5A815A6D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2F76F31F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межевания территории. Проектное предложение</w:t>
            </w:r>
          </w:p>
        </w:tc>
        <w:tc>
          <w:tcPr>
            <w:tcW w:w="1134" w:type="dxa"/>
          </w:tcPr>
          <w:p w14:paraId="0159B8D8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14:paraId="6A14DC01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14:paraId="3D4912A4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499FF6EE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061663D4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240079E9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границ разработки проекта планировки и межевания. Проектное предложение</w:t>
            </w:r>
          </w:p>
        </w:tc>
        <w:tc>
          <w:tcPr>
            <w:tcW w:w="1134" w:type="dxa"/>
            <w:vAlign w:val="center"/>
          </w:tcPr>
          <w:p w14:paraId="41519478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  <w:vAlign w:val="center"/>
          </w:tcPr>
          <w:p w14:paraId="71B99B9A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93" w:type="dxa"/>
            <w:vAlign w:val="center"/>
          </w:tcPr>
          <w:p w14:paraId="7893653E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1076D326" w14:textId="77777777" w:rsidTr="00032B7C">
        <w:trPr>
          <w:trHeight w:val="109"/>
          <w:jc w:val="center"/>
        </w:trPr>
        <w:tc>
          <w:tcPr>
            <w:tcW w:w="582" w:type="dxa"/>
          </w:tcPr>
          <w:p w14:paraId="18D0E899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F8404D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30" w:type="dxa"/>
            <w:gridSpan w:val="6"/>
          </w:tcPr>
          <w:p w14:paraId="2177EAC9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Том 4 </w:t>
            </w:r>
            <w:r w:rsidRPr="00D42BA0">
              <w:rPr>
                <w:b/>
                <w:sz w:val="24"/>
                <w:szCs w:val="24"/>
              </w:rPr>
              <w:t xml:space="preserve">Материалы по обоснованию проекта </w:t>
            </w:r>
            <w:r>
              <w:rPr>
                <w:b/>
                <w:sz w:val="24"/>
                <w:szCs w:val="24"/>
              </w:rPr>
              <w:t>межевания</w:t>
            </w:r>
          </w:p>
        </w:tc>
      </w:tr>
      <w:tr w:rsidR="00F44521" w:rsidRPr="00D42BA0" w14:paraId="469A75DE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398F2023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42D0B58F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14:paraId="5BD1F66E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20E7BEBE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14:paraId="758D3E43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44521" w:rsidRPr="00D42BA0" w14:paraId="221E21BE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2EA8A449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16B347CF" w14:textId="77777777" w:rsidR="00F44521" w:rsidRPr="00D42BA0" w:rsidRDefault="00F44521" w:rsidP="00032B7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4</w:t>
            </w:r>
          </w:p>
        </w:tc>
        <w:tc>
          <w:tcPr>
            <w:tcW w:w="1134" w:type="dxa"/>
          </w:tcPr>
          <w:p w14:paraId="76D68805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1F2D0E05" w14:textId="16333A0B" w:rsidR="00F44521" w:rsidRPr="00D42BA0" w:rsidRDefault="000316DB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3" w:type="dxa"/>
          </w:tcPr>
          <w:p w14:paraId="1E7FA65E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44521" w:rsidRPr="00D42BA0" w14:paraId="2206ABB9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79013556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3E6810BD" w14:textId="77777777" w:rsidR="00F44521" w:rsidRDefault="00F44521" w:rsidP="00032B7C">
            <w:pPr>
              <w:ind w:firstLine="0"/>
              <w:jc w:val="left"/>
              <w:rPr>
                <w:sz w:val="22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</w:tcPr>
          <w:p w14:paraId="3956FD19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59388B23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14:paraId="693E9C7F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44521" w:rsidRPr="00D42BA0" w14:paraId="32806334" w14:textId="77777777" w:rsidTr="00032B7C">
        <w:trPr>
          <w:gridAfter w:val="1"/>
          <w:wAfter w:w="18" w:type="dxa"/>
          <w:trHeight w:val="109"/>
          <w:jc w:val="center"/>
        </w:trPr>
        <w:tc>
          <w:tcPr>
            <w:tcW w:w="582" w:type="dxa"/>
          </w:tcPr>
          <w:p w14:paraId="74F6AE26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14:paraId="3683CEC2" w14:textId="77777777" w:rsidR="00F44521" w:rsidRDefault="00F44521" w:rsidP="00032B7C">
            <w:pPr>
              <w:ind w:firstLine="0"/>
              <w:jc w:val="left"/>
              <w:rPr>
                <w:sz w:val="22"/>
              </w:rPr>
            </w:pPr>
            <w:r>
              <w:rPr>
                <w:sz w:val="24"/>
                <w:szCs w:val="24"/>
              </w:rPr>
              <w:t>План фактического использования территории</w:t>
            </w:r>
          </w:p>
        </w:tc>
        <w:tc>
          <w:tcPr>
            <w:tcW w:w="1134" w:type="dxa"/>
          </w:tcPr>
          <w:p w14:paraId="799FB221" w14:textId="77777777" w:rsidR="00F44521" w:rsidRPr="00D42BA0" w:rsidRDefault="00F44521" w:rsidP="00032B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14:paraId="7E818B07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14:paraId="4ABF933D" w14:textId="77777777" w:rsidR="00F44521" w:rsidRPr="00D42BA0" w:rsidRDefault="00F44521" w:rsidP="00032B7C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</w:tbl>
    <w:p w14:paraId="1E36727B" w14:textId="72821B4D" w:rsidR="00060513" w:rsidRDefault="00060513" w:rsidP="00CA0FD8">
      <w:pPr>
        <w:ind w:firstLine="0"/>
        <w:jc w:val="center"/>
        <w:rPr>
          <w:b/>
          <w:szCs w:val="24"/>
        </w:rPr>
      </w:pPr>
    </w:p>
    <w:p w14:paraId="045E5CED" w14:textId="77777777" w:rsidR="00F44521" w:rsidRDefault="00F44521" w:rsidP="00CA0FD8">
      <w:pPr>
        <w:ind w:firstLine="0"/>
        <w:jc w:val="center"/>
        <w:rPr>
          <w:b/>
          <w:szCs w:val="24"/>
        </w:rPr>
      </w:pPr>
    </w:p>
    <w:p w14:paraId="31CDF601" w14:textId="209D6BB1" w:rsidR="009B6E03" w:rsidRDefault="009B6E03" w:rsidP="009B6E03">
      <w:pPr>
        <w:tabs>
          <w:tab w:val="left" w:pos="0"/>
        </w:tabs>
        <w:spacing w:before="240" w:after="240"/>
        <w:jc w:val="center"/>
        <w:rPr>
          <w:b/>
          <w:sz w:val="32"/>
          <w:highlight w:val="yellow"/>
        </w:rPr>
      </w:pPr>
    </w:p>
    <w:p w14:paraId="523936E6" w14:textId="61EEF4F0" w:rsidR="00060513" w:rsidRDefault="00060513" w:rsidP="009B6E03">
      <w:pPr>
        <w:tabs>
          <w:tab w:val="left" w:pos="0"/>
        </w:tabs>
        <w:spacing w:before="240" w:after="240"/>
        <w:jc w:val="center"/>
        <w:rPr>
          <w:b/>
          <w:sz w:val="32"/>
          <w:highlight w:val="yellow"/>
        </w:rPr>
      </w:pPr>
    </w:p>
    <w:p w14:paraId="45634806" w14:textId="77777777" w:rsidR="00DD63D9" w:rsidRPr="00D80B9B" w:rsidRDefault="00DD63D9" w:rsidP="00D80B9B">
      <w:pPr>
        <w:spacing w:after="240"/>
        <w:ind w:firstLine="0"/>
        <w:jc w:val="center"/>
        <w:rPr>
          <w:b/>
          <w:sz w:val="32"/>
        </w:rPr>
      </w:pPr>
      <w:r w:rsidRPr="00D80B9B">
        <w:rPr>
          <w:b/>
          <w:sz w:val="32"/>
        </w:rPr>
        <w:lastRenderedPageBreak/>
        <w:t>Содержание</w:t>
      </w:r>
      <w:bookmarkEnd w:id="0"/>
    </w:p>
    <w:p w14:paraId="21448F77" w14:textId="2D22FB94" w:rsidR="0078523D" w:rsidRDefault="00F8720A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r w:rsidRPr="0032089A">
        <w:rPr>
          <w:noProof/>
          <w:szCs w:val="28"/>
          <w:highlight w:val="yellow"/>
        </w:rPr>
        <w:fldChar w:fldCharType="begin"/>
      </w:r>
      <w:r w:rsidR="00DD63D9" w:rsidRPr="0032089A">
        <w:rPr>
          <w:noProof/>
          <w:szCs w:val="28"/>
          <w:highlight w:val="yellow"/>
        </w:rPr>
        <w:instrText xml:space="preserve"> TOC \h \z \u \t "Заголовок 3;1;Заголовок 4;2;Заголовок 5;3;Заголовок 7;4;Заголовок 8;5;Название;1" </w:instrText>
      </w:r>
      <w:r w:rsidRPr="0032089A">
        <w:rPr>
          <w:noProof/>
          <w:szCs w:val="28"/>
          <w:highlight w:val="yellow"/>
        </w:rPr>
        <w:fldChar w:fldCharType="separate"/>
      </w:r>
      <w:hyperlink w:anchor="_Toc28791639" w:history="1">
        <w:r w:rsidR="0078523D" w:rsidRPr="00793ECD">
          <w:rPr>
            <w:rStyle w:val="af3"/>
            <w:noProof/>
          </w:rPr>
          <w:t>Введение</w:t>
        </w:r>
        <w:r w:rsidR="0078523D">
          <w:rPr>
            <w:noProof/>
            <w:webHidden/>
          </w:rPr>
          <w:tab/>
        </w:r>
        <w:r w:rsidR="0078523D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_Toc28791639 \h </w:instrText>
        </w:r>
        <w:r w:rsidR="0078523D">
          <w:rPr>
            <w:noProof/>
            <w:webHidden/>
          </w:rPr>
        </w:r>
        <w:r w:rsidR="0078523D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6</w:t>
        </w:r>
        <w:r w:rsidR="0078523D">
          <w:rPr>
            <w:noProof/>
            <w:webHidden/>
          </w:rPr>
          <w:fldChar w:fldCharType="end"/>
        </w:r>
      </w:hyperlink>
    </w:p>
    <w:p w14:paraId="5E408FA3" w14:textId="1A5D38B2" w:rsidR="0078523D" w:rsidRDefault="00F6477D">
      <w:pPr>
        <w:pStyle w:val="12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28791640" w:history="1">
        <w:r w:rsidR="0078523D" w:rsidRPr="00793ECD">
          <w:rPr>
            <w:rStyle w:val="af3"/>
            <w:noProof/>
          </w:rPr>
          <w:t>1.</w:t>
        </w:r>
        <w:r w:rsidR="0078523D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8523D" w:rsidRPr="00793ECD">
          <w:rPr>
            <w:rStyle w:val="af3"/>
            <w:noProof/>
          </w:rPr>
          <w:t>Краткая характеристика территории</w:t>
        </w:r>
        <w:r w:rsidR="0078523D">
          <w:rPr>
            <w:noProof/>
            <w:webHidden/>
          </w:rPr>
          <w:tab/>
        </w:r>
        <w:r w:rsidR="0078523D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_Toc28791640 \h </w:instrText>
        </w:r>
        <w:r w:rsidR="0078523D">
          <w:rPr>
            <w:noProof/>
            <w:webHidden/>
          </w:rPr>
        </w:r>
        <w:r w:rsidR="0078523D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8</w:t>
        </w:r>
        <w:r w:rsidR="0078523D">
          <w:rPr>
            <w:noProof/>
            <w:webHidden/>
          </w:rPr>
          <w:fldChar w:fldCharType="end"/>
        </w:r>
      </w:hyperlink>
    </w:p>
    <w:p w14:paraId="6DD33E06" w14:textId="0824F9BB" w:rsidR="0078523D" w:rsidRDefault="00F6477D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28791641" w:history="1">
        <w:r w:rsidR="0078523D" w:rsidRPr="00793ECD">
          <w:rPr>
            <w:rStyle w:val="af3"/>
            <w:noProof/>
          </w:rPr>
          <w:t>2. Анализ сведений о земельных участках, расположенных в границах проектирования</w:t>
        </w:r>
        <w:r w:rsidR="0078523D">
          <w:rPr>
            <w:noProof/>
            <w:webHidden/>
          </w:rPr>
          <w:tab/>
        </w:r>
        <w:r w:rsidR="0078523D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_Toc28791641 \h </w:instrText>
        </w:r>
        <w:r w:rsidR="0078523D">
          <w:rPr>
            <w:noProof/>
            <w:webHidden/>
          </w:rPr>
        </w:r>
        <w:r w:rsidR="0078523D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8</w:t>
        </w:r>
        <w:r w:rsidR="0078523D">
          <w:rPr>
            <w:noProof/>
            <w:webHidden/>
          </w:rPr>
          <w:fldChar w:fldCharType="end"/>
        </w:r>
      </w:hyperlink>
    </w:p>
    <w:p w14:paraId="5BFF55E7" w14:textId="63F12C2A" w:rsidR="0078523D" w:rsidRDefault="00F6477D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28791642" w:history="1">
        <w:r w:rsidR="0078523D" w:rsidRPr="00793ECD">
          <w:rPr>
            <w:rStyle w:val="af3"/>
            <w:noProof/>
          </w:rPr>
          <w:t>3. Обоснование принятых решений по формированию и перераспределению земельных участков</w:t>
        </w:r>
        <w:r w:rsidR="0078523D">
          <w:rPr>
            <w:noProof/>
            <w:webHidden/>
          </w:rPr>
          <w:tab/>
        </w:r>
        <w:r w:rsidR="0078523D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_Toc28791642 \h </w:instrText>
        </w:r>
        <w:r w:rsidR="0078523D">
          <w:rPr>
            <w:noProof/>
            <w:webHidden/>
          </w:rPr>
        </w:r>
        <w:r w:rsidR="0078523D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9</w:t>
        </w:r>
        <w:r w:rsidR="0078523D">
          <w:rPr>
            <w:noProof/>
            <w:webHidden/>
          </w:rPr>
          <w:fldChar w:fldCharType="end"/>
        </w:r>
      </w:hyperlink>
    </w:p>
    <w:p w14:paraId="6D8F6425" w14:textId="2C18D493" w:rsidR="0078523D" w:rsidRDefault="00F6477D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28791643" w:history="1">
        <w:r w:rsidR="0078523D" w:rsidRPr="00793ECD">
          <w:rPr>
            <w:rStyle w:val="af3"/>
            <w:noProof/>
          </w:rPr>
          <w:t>4. Сведения о земельных участках, формируемых (образуемых), сохраняемых и преобразуемых</w:t>
        </w:r>
        <w:r w:rsidR="0078523D">
          <w:rPr>
            <w:noProof/>
            <w:webHidden/>
          </w:rPr>
          <w:tab/>
        </w:r>
        <w:r w:rsidR="0078523D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_Toc28791643 \h </w:instrText>
        </w:r>
        <w:r w:rsidR="0078523D">
          <w:rPr>
            <w:noProof/>
            <w:webHidden/>
          </w:rPr>
        </w:r>
        <w:r w:rsidR="0078523D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10</w:t>
        </w:r>
        <w:r w:rsidR="0078523D">
          <w:rPr>
            <w:noProof/>
            <w:webHidden/>
          </w:rPr>
          <w:fldChar w:fldCharType="end"/>
        </w:r>
      </w:hyperlink>
    </w:p>
    <w:p w14:paraId="40174D9B" w14:textId="3B4A023C" w:rsidR="00DD63D9" w:rsidRPr="0032089A" w:rsidRDefault="00F8720A" w:rsidP="00C36169">
      <w:pPr>
        <w:ind w:firstLine="0"/>
        <w:rPr>
          <w:szCs w:val="28"/>
          <w:highlight w:val="yellow"/>
        </w:rPr>
      </w:pPr>
      <w:r w:rsidRPr="0032089A">
        <w:rPr>
          <w:noProof/>
          <w:szCs w:val="28"/>
          <w:highlight w:val="yellow"/>
        </w:rPr>
        <w:fldChar w:fldCharType="end"/>
      </w:r>
    </w:p>
    <w:p w14:paraId="5909026F" w14:textId="77777777" w:rsidR="00DD63D9" w:rsidRPr="0032089A" w:rsidRDefault="00DD63D9" w:rsidP="00C36169">
      <w:pPr>
        <w:ind w:firstLine="0"/>
        <w:jc w:val="left"/>
        <w:rPr>
          <w:szCs w:val="28"/>
          <w:highlight w:val="yellow"/>
        </w:rPr>
      </w:pPr>
      <w:r w:rsidRPr="0032089A">
        <w:rPr>
          <w:szCs w:val="28"/>
          <w:highlight w:val="yellow"/>
        </w:rPr>
        <w:br w:type="page"/>
      </w:r>
    </w:p>
    <w:p w14:paraId="49AF2EF8" w14:textId="66A69D24" w:rsidR="009B6E03" w:rsidRPr="00CA0FD8" w:rsidRDefault="009B6E03" w:rsidP="009B6E03">
      <w:pPr>
        <w:pStyle w:val="3"/>
        <w:tabs>
          <w:tab w:val="left" w:pos="0"/>
        </w:tabs>
      </w:pPr>
      <w:bookmarkStart w:id="3" w:name="_Toc468362378"/>
      <w:bookmarkStart w:id="4" w:name="_Toc28791639"/>
      <w:bookmarkStart w:id="5" w:name="_Toc366948292"/>
      <w:bookmarkStart w:id="6" w:name="_Toc405208034"/>
      <w:r w:rsidRPr="00CA0FD8">
        <w:lastRenderedPageBreak/>
        <w:t>В</w:t>
      </w:r>
      <w:bookmarkEnd w:id="3"/>
      <w:r w:rsidR="0078523D">
        <w:t>ведение</w:t>
      </w:r>
      <w:bookmarkEnd w:id="4"/>
    </w:p>
    <w:p w14:paraId="605E16DE" w14:textId="78F4B7D4" w:rsidR="00060513" w:rsidRPr="0039084D" w:rsidRDefault="00060513" w:rsidP="00060513">
      <w:r w:rsidRPr="0039084D">
        <w:t xml:space="preserve">Проект планировки территории, расположенной в Нижегородской области, </w:t>
      </w:r>
      <w:proofErr w:type="spellStart"/>
      <w:r w:rsidRPr="0039084D">
        <w:t>Балахнинском</w:t>
      </w:r>
      <w:proofErr w:type="spellEnd"/>
      <w:r w:rsidRPr="0039084D">
        <w:t xml:space="preserve"> муниципальном районе, д.</w:t>
      </w:r>
      <w:r>
        <w:t xml:space="preserve"> </w:t>
      </w:r>
      <w:proofErr w:type="spellStart"/>
      <w:r w:rsidRPr="0039084D">
        <w:t>Истомино</w:t>
      </w:r>
      <w:proofErr w:type="spellEnd"/>
      <w:r w:rsidRPr="0039084D">
        <w:t>, в районе ул.</w:t>
      </w:r>
      <w:r>
        <w:t xml:space="preserve"> </w:t>
      </w:r>
      <w:r w:rsidRPr="0039084D">
        <w:t xml:space="preserve">Генерала </w:t>
      </w:r>
      <w:proofErr w:type="spellStart"/>
      <w:r w:rsidRPr="0039084D">
        <w:t>Маргелова</w:t>
      </w:r>
      <w:proofErr w:type="spellEnd"/>
      <w:r w:rsidRPr="0039084D">
        <w:t xml:space="preserve"> (далее – Проект), разработан ИП Фоминых В.А.</w:t>
      </w:r>
    </w:p>
    <w:p w14:paraId="14A03D29" w14:textId="77777777" w:rsidR="00060513" w:rsidRDefault="00060513" w:rsidP="00060513">
      <w:pPr>
        <w:rPr>
          <w:rFonts w:cs="Calibri"/>
        </w:rPr>
      </w:pPr>
      <w:r w:rsidRPr="004422D4">
        <w:rPr>
          <w:szCs w:val="28"/>
        </w:rPr>
        <w:t>Основными целями разработки</w:t>
      </w:r>
      <w:r w:rsidRPr="004422D4">
        <w:rPr>
          <w:rFonts w:cs="Calibri"/>
        </w:rPr>
        <w:t xml:space="preserve"> проекта планировки и проекта межевания территории являются: </w:t>
      </w:r>
    </w:p>
    <w:p w14:paraId="625700B2" w14:textId="31BE81D8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>обеспечение устойчивого развит</w:t>
      </w:r>
      <w:r>
        <w:rPr>
          <w:rFonts w:cs="Calibri"/>
        </w:rPr>
        <w:t>и</w:t>
      </w:r>
      <w:r w:rsidRPr="004422D4">
        <w:rPr>
          <w:rFonts w:cs="Calibri"/>
        </w:rPr>
        <w:t>я территории, выделение элементов планировочной структуры;</w:t>
      </w:r>
    </w:p>
    <w:p w14:paraId="3EC28C59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параметров планируемого развития элементов планировочной структуры;</w:t>
      </w:r>
    </w:p>
    <w:p w14:paraId="488F0A73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зон планируемого размещения объектов федерального значения, объектов регионального значения, объектов местного значения; </w:t>
      </w:r>
    </w:p>
    <w:p w14:paraId="3290A8A2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границ земельных участков, на которых расположены объекты капитального строительства; </w:t>
      </w:r>
    </w:p>
    <w:p w14:paraId="72A213EF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характеристик и параметров объектов капитального строительства; </w:t>
      </w:r>
    </w:p>
    <w:p w14:paraId="4EE3A3CC" w14:textId="681E2E95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границ земельных участков</w:t>
      </w:r>
      <w:r>
        <w:rPr>
          <w:rFonts w:cs="Calibri"/>
        </w:rPr>
        <w:t>,</w:t>
      </w:r>
      <w:r w:rsidRPr="004422D4">
        <w:rPr>
          <w:rFonts w:cs="Calibri"/>
        </w:rPr>
        <w:t xml:space="preserve"> предназначенных для строительства и размещения линейных объектов; </w:t>
      </w:r>
    </w:p>
    <w:p w14:paraId="0E0F9936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проектирование сетей инженерной инфраструктуры для проектируемых объектов капитального строительства; </w:t>
      </w:r>
    </w:p>
    <w:p w14:paraId="077566C4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установления параметров планируемого развития элементов планировочной структуры; </w:t>
      </w:r>
    </w:p>
    <w:p w14:paraId="3DF41EE2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границ земельных участков, зон действия публичных сервитутов, видов обременений и ограничений использования земельных участков.</w:t>
      </w:r>
    </w:p>
    <w:p w14:paraId="595187FC" w14:textId="77777777" w:rsidR="00060513" w:rsidRDefault="00060513" w:rsidP="00060513">
      <w:pPr>
        <w:rPr>
          <w:szCs w:val="28"/>
        </w:rPr>
      </w:pPr>
      <w:r w:rsidRPr="004422D4">
        <w:rPr>
          <w:szCs w:val="28"/>
        </w:rPr>
        <w:t xml:space="preserve">При разработке проекта планировки </w:t>
      </w:r>
      <w:r w:rsidRPr="004422D4">
        <w:t xml:space="preserve">и проекта межевания </w:t>
      </w:r>
      <w:r w:rsidRPr="004422D4">
        <w:rPr>
          <w:szCs w:val="28"/>
        </w:rPr>
        <w:t xml:space="preserve">учтены и использованы следующие законодательные нормативные документы </w:t>
      </w:r>
      <w:r>
        <w:t xml:space="preserve">(с </w:t>
      </w:r>
      <w:r w:rsidRPr="004422D4">
        <w:t>изменениями и дополнениями)</w:t>
      </w:r>
      <w:r>
        <w:rPr>
          <w:szCs w:val="28"/>
        </w:rPr>
        <w:t>:</w:t>
      </w:r>
    </w:p>
    <w:p w14:paraId="27DABE1E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Градостроительный Кодекс Российской Федерации от 29.12.2004 года № 190-ФЗ;</w:t>
      </w:r>
    </w:p>
    <w:p w14:paraId="0DBC4A23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Земельный Кодекс Российской Федерации (Федеральный Закон от 25.10.2001 года № 136-ФЗ);</w:t>
      </w:r>
    </w:p>
    <w:p w14:paraId="0B74CDE6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Водный Кодекс Российской Федерации (Федеральный Закон от 03.06.2006 года № 74-ФЗ);</w:t>
      </w:r>
    </w:p>
    <w:p w14:paraId="1B0BB857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Лесной Кодекс Российской Федерации (Федеральный Закон от 04.12.2006 года № 200-ФЗ);</w:t>
      </w:r>
    </w:p>
    <w:p w14:paraId="2BAB9588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06.10.2003 г. № 131-ФЗ «Об общих принципах организации местного самоуправления в Российской Федерации»;</w:t>
      </w:r>
    </w:p>
    <w:p w14:paraId="70945786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lastRenderedPageBreak/>
        <w:t>Федеральный закон от 08.11.2007 г. № 257-ФЗ «Об автомобильных дорогах и дорожной деятельности в Российской Федерации»;</w:t>
      </w:r>
    </w:p>
    <w:p w14:paraId="05EE96B6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22.07.2008 г. № 123-ФЗ «Технический регламент и требования пожарной безопасности»;</w:t>
      </w:r>
    </w:p>
    <w:p w14:paraId="2D186E4E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30.05.1997 г. № 52-ФЗ «О санитарно-эпидемиологическом благополучии населения»;</w:t>
      </w:r>
    </w:p>
    <w:p w14:paraId="1D4C63EE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12.02.1998 г. № 28-ФЗ «О гражданской обороне»;</w:t>
      </w:r>
    </w:p>
    <w:p w14:paraId="16A260C7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21.12.1994 г. № 68-ФЗ «О защите населения и территорий от чрезвычайных ситуаций природного и техногенного характера»;</w:t>
      </w:r>
    </w:p>
    <w:p w14:paraId="6E67786C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24.11.1995 г. № 181-ФЗ «О социальной защите инвалидов в Российской Федерации»;</w:t>
      </w:r>
    </w:p>
    <w:p w14:paraId="1283C80A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24.07.2007 г. № 221-ФЗ «О государственном кадастре недвижимости»;</w:t>
      </w:r>
    </w:p>
    <w:p w14:paraId="649DE466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42.13330.2016 Градостроительство. Планировка и застройка городских и сельских поселений;</w:t>
      </w:r>
    </w:p>
    <w:p w14:paraId="185002CF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СанПиН 2.2.1/2.1.1.1200-03 Санитарно-защитные зоны и санитарная классификация предприятий, сооружений и иных объектов;</w:t>
      </w:r>
    </w:p>
    <w:p w14:paraId="50888C4D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31.13330.2012 Водоснабжение. Наружные сети и сооружения;</w:t>
      </w:r>
    </w:p>
    <w:p w14:paraId="217B3C4B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32.13330.2018 Канализация. Наружные сети и сооружения;</w:t>
      </w:r>
    </w:p>
    <w:p w14:paraId="0FC4C651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124.13330.2012 Тепловые сети;</w:t>
      </w:r>
    </w:p>
    <w:p w14:paraId="0AF8C654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104.13330.2016 Инженерная защита территории от затопления и подтопления;</w:t>
      </w:r>
    </w:p>
    <w:p w14:paraId="04DD4123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47.13330.2016 Инженерные изыскания для строительства. Основные положения;</w:t>
      </w:r>
    </w:p>
    <w:p w14:paraId="37188D2B" w14:textId="77777777"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131.13330.2018 Строительная климатология и геофизика.</w:t>
      </w:r>
    </w:p>
    <w:p w14:paraId="43EC7FF7" w14:textId="77777777" w:rsidR="00060513" w:rsidRDefault="00060513" w:rsidP="00060513">
      <w:pPr>
        <w:rPr>
          <w:highlight w:val="yellow"/>
        </w:rPr>
      </w:pPr>
    </w:p>
    <w:p w14:paraId="62F5FC4C" w14:textId="77777777" w:rsidR="00060513" w:rsidRDefault="00060513" w:rsidP="00060513">
      <w:r w:rsidRPr="00ED4729">
        <w:t xml:space="preserve">При разработке Проекта </w:t>
      </w:r>
      <w:proofErr w:type="gramStart"/>
      <w:r w:rsidRPr="00ED4729">
        <w:t>учтены</w:t>
      </w:r>
      <w:proofErr w:type="gramEnd"/>
      <w:r w:rsidRPr="00ED4729">
        <w:t>:</w:t>
      </w:r>
    </w:p>
    <w:p w14:paraId="11DCDA16" w14:textId="77777777" w:rsidR="00060513" w:rsidRPr="00ED4729" w:rsidRDefault="00060513" w:rsidP="00060513"/>
    <w:p w14:paraId="60A735BD" w14:textId="77777777" w:rsidR="00060513" w:rsidRPr="00ED4729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ED4729">
        <w:t>Правила землепользования и застройки муниципального образования «</w:t>
      </w:r>
      <w:proofErr w:type="spellStart"/>
      <w:r w:rsidRPr="00ED4729">
        <w:t>Кочергинский</w:t>
      </w:r>
      <w:proofErr w:type="spellEnd"/>
      <w:r w:rsidRPr="00ED4729">
        <w:t xml:space="preserve"> сельсовет», утвержденные решением сельского Совета от 22.12.2009 № 69 (с изменением от 14.03.2018г. №164); </w:t>
      </w:r>
    </w:p>
    <w:p w14:paraId="09C572E6" w14:textId="77777777" w:rsidR="00060513" w:rsidRPr="00ED4729" w:rsidRDefault="00060513" w:rsidP="00060513">
      <w:pPr>
        <w:pStyle w:val="a4"/>
        <w:numPr>
          <w:ilvl w:val="0"/>
          <w:numId w:val="13"/>
        </w:numPr>
        <w:ind w:left="0" w:firstLine="360"/>
        <w:rPr>
          <w:color w:val="000000"/>
        </w:rPr>
      </w:pPr>
      <w:r w:rsidRPr="00ED4729">
        <w:rPr>
          <w:color w:val="000000"/>
        </w:rPr>
        <w:t xml:space="preserve">Материалы генерального плана </w:t>
      </w:r>
      <w:proofErr w:type="spellStart"/>
      <w:r w:rsidRPr="00ED4729">
        <w:t>Балахнинского</w:t>
      </w:r>
      <w:proofErr w:type="spellEnd"/>
      <w:r w:rsidRPr="00ED4729">
        <w:t xml:space="preserve"> района муниципального образования «</w:t>
      </w:r>
      <w:proofErr w:type="spellStart"/>
      <w:r w:rsidRPr="00ED4729">
        <w:t>Кочергинский</w:t>
      </w:r>
      <w:proofErr w:type="spellEnd"/>
      <w:r w:rsidRPr="00ED4729">
        <w:t xml:space="preserve"> сельсовет»</w:t>
      </w:r>
      <w:r w:rsidRPr="00ED4729">
        <w:rPr>
          <w:bCs/>
        </w:rPr>
        <w:t>, разработанного МП ИРГ «</w:t>
      </w:r>
      <w:proofErr w:type="spellStart"/>
      <w:r w:rsidRPr="00ED4729">
        <w:rPr>
          <w:bCs/>
        </w:rPr>
        <w:t>Нижегородгражданпроет</w:t>
      </w:r>
      <w:proofErr w:type="spellEnd"/>
      <w:r w:rsidRPr="00ED4729">
        <w:rPr>
          <w:bCs/>
        </w:rPr>
        <w:t>»</w:t>
      </w:r>
      <w:r w:rsidRPr="00ED4729">
        <w:t>;</w:t>
      </w:r>
    </w:p>
    <w:p w14:paraId="76D58FDB" w14:textId="77777777" w:rsidR="00060513" w:rsidRPr="00ED4729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ED4729">
        <w:rPr>
          <w:color w:val="000000"/>
          <w:szCs w:val="28"/>
        </w:rPr>
        <w:t>Данные государственного кадастрового учета, сведения ЕГРН земельных участков, расположенных в границах проектирования.</w:t>
      </w:r>
      <w:r w:rsidRPr="00ED4729">
        <w:t xml:space="preserve"> </w:t>
      </w:r>
    </w:p>
    <w:p w14:paraId="79FCCE80" w14:textId="77777777" w:rsidR="00060513" w:rsidRPr="00ED4729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ED4729">
        <w:t>Местные нормативы градостроительного проектирования муниципального образования «</w:t>
      </w:r>
      <w:proofErr w:type="spellStart"/>
      <w:r w:rsidRPr="00ED4729">
        <w:t>Кочергинский</w:t>
      </w:r>
      <w:proofErr w:type="spellEnd"/>
      <w:r w:rsidRPr="00ED4729">
        <w:t xml:space="preserve"> сельсовет» </w:t>
      </w:r>
      <w:proofErr w:type="spellStart"/>
      <w:r w:rsidRPr="00ED4729">
        <w:t>Балахнинского</w:t>
      </w:r>
      <w:proofErr w:type="spellEnd"/>
      <w:r w:rsidRPr="00ED4729">
        <w:t xml:space="preserve"> района Нижегородской области </w:t>
      </w:r>
      <w:r>
        <w:t>(решение от 09.03.2017г. №118).</w:t>
      </w:r>
    </w:p>
    <w:p w14:paraId="0C6010DF" w14:textId="77777777" w:rsidR="009B6E03" w:rsidRPr="0032089A" w:rsidRDefault="009B6E03" w:rsidP="005D7D15">
      <w:pPr>
        <w:pStyle w:val="3"/>
        <w:spacing w:line="240" w:lineRule="auto"/>
        <w:rPr>
          <w:rStyle w:val="FontStyle67"/>
          <w:b/>
          <w:bCs/>
          <w:sz w:val="28"/>
          <w:szCs w:val="26"/>
          <w:highlight w:val="yellow"/>
        </w:rPr>
        <w:sectPr w:rsidR="009B6E03" w:rsidRPr="0032089A" w:rsidSect="009B6E0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567" w:left="1134" w:header="709" w:footer="709" w:gutter="0"/>
          <w:cols w:space="708"/>
          <w:docGrid w:linePitch="381"/>
        </w:sectPr>
      </w:pPr>
    </w:p>
    <w:p w14:paraId="5C7402A4" w14:textId="77777777" w:rsidR="00132824" w:rsidRPr="00A579D6" w:rsidRDefault="00132824" w:rsidP="0032324D">
      <w:pPr>
        <w:pStyle w:val="3"/>
        <w:numPr>
          <w:ilvl w:val="0"/>
          <w:numId w:val="12"/>
        </w:numPr>
      </w:pPr>
      <w:bookmarkStart w:id="7" w:name="_Toc517172804"/>
      <w:bookmarkStart w:id="8" w:name="_Toc28791640"/>
      <w:bookmarkEnd w:id="5"/>
      <w:bookmarkEnd w:id="6"/>
      <w:r w:rsidRPr="00A579D6">
        <w:lastRenderedPageBreak/>
        <w:t>Краткая характеристика территории</w:t>
      </w:r>
      <w:bookmarkEnd w:id="7"/>
      <w:bookmarkEnd w:id="8"/>
    </w:p>
    <w:p w14:paraId="6996404B" w14:textId="54B71BD6" w:rsidR="00FD0F46" w:rsidRPr="0070567D" w:rsidRDefault="00060513" w:rsidP="00CC4565">
      <w:pPr>
        <w:rPr>
          <w:color w:val="FF0000"/>
        </w:rPr>
      </w:pPr>
      <w:r w:rsidRPr="00BB43C2">
        <w:t xml:space="preserve">Территория проектируемого жилого микрорайона по «ул. Генерала </w:t>
      </w:r>
      <w:proofErr w:type="spellStart"/>
      <w:r w:rsidRPr="00BB43C2">
        <w:t>Маргелова</w:t>
      </w:r>
      <w:proofErr w:type="spellEnd"/>
      <w:r w:rsidRPr="00BB43C2">
        <w:t xml:space="preserve">» расположена в границах д. </w:t>
      </w:r>
      <w:proofErr w:type="spellStart"/>
      <w:r w:rsidRPr="00BB43C2">
        <w:t>Истомино</w:t>
      </w:r>
      <w:proofErr w:type="spellEnd"/>
      <w:r w:rsidRPr="00BB43C2">
        <w:t xml:space="preserve"> Нижегородской области, в южной части населенного пункта</w:t>
      </w:r>
      <w:r>
        <w:rPr>
          <w:color w:val="000000"/>
          <w:spacing w:val="-1"/>
          <w:szCs w:val="28"/>
        </w:rPr>
        <w:t xml:space="preserve">. </w:t>
      </w:r>
      <w:r w:rsidR="00A84BC3" w:rsidRPr="0088422C">
        <w:t>Участ</w:t>
      </w:r>
      <w:r>
        <w:t>ок</w:t>
      </w:r>
      <w:r w:rsidR="00FD0F46" w:rsidRPr="0088422C">
        <w:t xml:space="preserve"> </w:t>
      </w:r>
      <w:r w:rsidR="00FD0F46" w:rsidRPr="001B13A6">
        <w:t>расположен внутри кадастров</w:t>
      </w:r>
      <w:r>
        <w:t>ого</w:t>
      </w:r>
      <w:r w:rsidR="00FD0F46" w:rsidRPr="001B13A6">
        <w:t xml:space="preserve"> квартал</w:t>
      </w:r>
      <w:r>
        <w:t>а</w:t>
      </w:r>
      <w:r w:rsidR="00FD0F46" w:rsidRPr="001B13A6">
        <w:t xml:space="preserve"> с </w:t>
      </w:r>
      <w:r w:rsidR="00A84BC3" w:rsidRPr="001B13A6">
        <w:t>номером</w:t>
      </w:r>
      <w:r w:rsidR="00FD0F46" w:rsidRPr="001B13A6">
        <w:t xml:space="preserve"> </w:t>
      </w:r>
      <w:r w:rsidRPr="00060513">
        <w:rPr>
          <w:bCs/>
          <w:szCs w:val="28"/>
        </w:rPr>
        <w:t>52:17:0020703</w:t>
      </w:r>
      <w:r w:rsidR="0070567D" w:rsidRPr="001B13A6">
        <w:rPr>
          <w:bCs/>
          <w:szCs w:val="28"/>
        </w:rPr>
        <w:t>.</w:t>
      </w:r>
    </w:p>
    <w:p w14:paraId="442D5A9B" w14:textId="0BDFE6A1" w:rsidR="00FD0F46" w:rsidRDefault="00FD0F46" w:rsidP="00CC4565">
      <w:r w:rsidRPr="00CC4565">
        <w:t>Проект межевания территори</w:t>
      </w:r>
      <w:r w:rsidR="00507086" w:rsidRPr="00CC4565">
        <w:t>и</w:t>
      </w:r>
      <w:r w:rsidRPr="00CC4565">
        <w:t xml:space="preserve"> выполнен в целях установления границ </w:t>
      </w:r>
      <w:r w:rsidR="00060513">
        <w:t xml:space="preserve">частично </w:t>
      </w:r>
      <w:r w:rsidRPr="00CC4565">
        <w:t>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строительства местного значения.</w:t>
      </w:r>
    </w:p>
    <w:p w14:paraId="1AF9D297" w14:textId="16357A41" w:rsidR="00457101" w:rsidRDefault="00457101" w:rsidP="00457101">
      <w:r w:rsidRPr="009E6DE1">
        <w:t>В соответствии с данными Федеральной службы государственной регистрации, кадастр</w:t>
      </w:r>
      <w:r w:rsidR="009E6DE1">
        <w:t xml:space="preserve">а и картографии </w:t>
      </w:r>
      <w:proofErr w:type="spellStart"/>
      <w:r w:rsidR="009E6DE1">
        <w:t>Росреестра</w:t>
      </w:r>
      <w:proofErr w:type="spellEnd"/>
      <w:r w:rsidR="009E6DE1">
        <w:t>,</w:t>
      </w:r>
      <w:r w:rsidRPr="009E6DE1">
        <w:t xml:space="preserve"> в границы проектирования</w:t>
      </w:r>
      <w:r w:rsidR="001B13A6">
        <w:t xml:space="preserve"> попадает </w:t>
      </w:r>
      <w:r w:rsidR="009E6DE1" w:rsidRPr="009E6DE1">
        <w:t>земельный уч</w:t>
      </w:r>
      <w:r w:rsidR="00FA5A2B">
        <w:t>аст</w:t>
      </w:r>
      <w:r w:rsidR="009E6DE1" w:rsidRPr="009E6DE1">
        <w:t>ок</w:t>
      </w:r>
      <w:r w:rsidRPr="009E6DE1">
        <w:t xml:space="preserve">, </w:t>
      </w:r>
      <w:r w:rsidR="009E6DE1" w:rsidRPr="009E6DE1">
        <w:t xml:space="preserve">который </w:t>
      </w:r>
      <w:r w:rsidRPr="009E6DE1">
        <w:t>име</w:t>
      </w:r>
      <w:r w:rsidR="009E6DE1" w:rsidRPr="009E6DE1">
        <w:t>е</w:t>
      </w:r>
      <w:r w:rsidRPr="009E6DE1">
        <w:t>т уточнённые границы</w:t>
      </w:r>
      <w:r w:rsidR="009E6DE1" w:rsidRPr="009E6DE1">
        <w:t xml:space="preserve">. </w:t>
      </w:r>
      <w:r w:rsidRPr="009E6DE1">
        <w:t>Земельны</w:t>
      </w:r>
      <w:r w:rsidR="009E6DE1" w:rsidRPr="009E6DE1">
        <w:t>й</w:t>
      </w:r>
      <w:r w:rsidR="009E6DE1">
        <w:t xml:space="preserve"> участ</w:t>
      </w:r>
      <w:r w:rsidR="009E6DE1" w:rsidRPr="009E6DE1">
        <w:t>ок</w:t>
      </w:r>
      <w:r w:rsidRPr="009E6DE1">
        <w:t>, попадающи</w:t>
      </w:r>
      <w:r w:rsidR="009E6DE1" w:rsidRPr="009E6DE1">
        <w:t>й</w:t>
      </w:r>
      <w:r w:rsidRPr="009E6DE1">
        <w:t xml:space="preserve"> в границы проектирования, отображен в графической части проекта межевания - «План фактического ис</w:t>
      </w:r>
      <w:r w:rsidR="0078523D">
        <w:t>пользования территории»</w:t>
      </w:r>
      <w:r w:rsidRPr="009E6DE1">
        <w:t>.</w:t>
      </w:r>
    </w:p>
    <w:p w14:paraId="7D109C01" w14:textId="77777777" w:rsidR="00457101" w:rsidRPr="00D3583A" w:rsidRDefault="00457101" w:rsidP="006E652B">
      <w:pPr>
        <w:pStyle w:val="3"/>
      </w:pPr>
      <w:bookmarkStart w:id="9" w:name="_Toc469984702"/>
      <w:bookmarkStart w:id="10" w:name="_Toc517172805"/>
      <w:bookmarkStart w:id="11" w:name="_Toc28791641"/>
      <w:r w:rsidRPr="00D3583A">
        <w:t>2. Анализ сведений о земельных участках, расположенных в границах проектирования</w:t>
      </w:r>
      <w:bookmarkEnd w:id="9"/>
      <w:bookmarkEnd w:id="10"/>
      <w:bookmarkEnd w:id="11"/>
    </w:p>
    <w:p w14:paraId="3CA9CC14" w14:textId="7EDAF24A" w:rsidR="0070567D" w:rsidRDefault="00BD43E1" w:rsidP="005C5817">
      <w:pPr>
        <w:pStyle w:val="afd"/>
        <w:spacing w:after="0"/>
        <w:rPr>
          <w:rFonts w:ascii="Times New Roman" w:hAnsi="Times New Roman"/>
          <w:sz w:val="28"/>
          <w:szCs w:val="28"/>
        </w:rPr>
      </w:pPr>
      <w:bookmarkStart w:id="12" w:name="_Toc469984703"/>
      <w:bookmarkStart w:id="13" w:name="_Toc517172806"/>
      <w:r w:rsidRPr="0057049B">
        <w:rPr>
          <w:rFonts w:ascii="Times New Roman" w:hAnsi="Times New Roman"/>
          <w:sz w:val="28"/>
          <w:szCs w:val="28"/>
        </w:rPr>
        <w:t xml:space="preserve">Проектируемая территория располагается на землях категории – земли населенных </w:t>
      </w:r>
      <w:r w:rsidR="005C5817">
        <w:rPr>
          <w:rFonts w:ascii="Times New Roman" w:hAnsi="Times New Roman"/>
          <w:sz w:val="28"/>
          <w:szCs w:val="28"/>
        </w:rPr>
        <w:t xml:space="preserve">пунктов </w:t>
      </w:r>
      <w:r w:rsidR="005C5817" w:rsidRPr="005C5817">
        <w:rPr>
          <w:rFonts w:ascii="Times New Roman" w:hAnsi="Times New Roman"/>
          <w:sz w:val="28"/>
          <w:szCs w:val="28"/>
        </w:rPr>
        <w:t>внутри кадастрового квартала с номером 52:17:0020703</w:t>
      </w:r>
      <w:r w:rsidR="0070567D" w:rsidRPr="005C5817">
        <w:rPr>
          <w:rFonts w:ascii="Times New Roman" w:hAnsi="Times New Roman"/>
          <w:sz w:val="28"/>
          <w:szCs w:val="28"/>
        </w:rPr>
        <w:t>.</w:t>
      </w:r>
    </w:p>
    <w:p w14:paraId="308E02CF" w14:textId="3D77CAAC" w:rsidR="005C5817" w:rsidRDefault="005C5817" w:rsidP="005C5817">
      <w:pPr>
        <w:pStyle w:val="af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кадастровом учёте в границах рассматриваем</w:t>
      </w:r>
      <w:r w:rsidR="00154393">
        <w:rPr>
          <w:rFonts w:ascii="Times New Roman" w:hAnsi="Times New Roman"/>
          <w:sz w:val="28"/>
          <w:szCs w:val="28"/>
        </w:rPr>
        <w:t xml:space="preserve">ого кадастрового квартала </w:t>
      </w:r>
      <w:r w:rsidR="00154393" w:rsidRPr="005C5817">
        <w:rPr>
          <w:rFonts w:ascii="Times New Roman" w:hAnsi="Times New Roman"/>
          <w:sz w:val="28"/>
          <w:szCs w:val="28"/>
        </w:rPr>
        <w:t>с номером 52:17:0020703</w:t>
      </w:r>
      <w:r w:rsidR="001D61D3">
        <w:rPr>
          <w:rFonts w:ascii="Times New Roman" w:hAnsi="Times New Roman"/>
          <w:sz w:val="28"/>
          <w:szCs w:val="28"/>
        </w:rPr>
        <w:t>, площадью 4024417,0 м</w:t>
      </w:r>
      <w:proofErr w:type="gramStart"/>
      <w:r w:rsidR="001D61D3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="001D61D3">
        <w:rPr>
          <w:rFonts w:ascii="Times New Roman" w:hAnsi="Times New Roman"/>
          <w:sz w:val="28"/>
          <w:szCs w:val="28"/>
        </w:rPr>
        <w:t xml:space="preserve"> (402,4417 га)</w:t>
      </w:r>
      <w:r w:rsidR="001543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стоят следующие </w:t>
      </w:r>
      <w:r w:rsidR="00154393">
        <w:rPr>
          <w:rFonts w:ascii="Times New Roman" w:hAnsi="Times New Roman"/>
          <w:sz w:val="28"/>
          <w:szCs w:val="28"/>
        </w:rPr>
        <w:t xml:space="preserve">земельные участки, с расположенными на них </w:t>
      </w:r>
      <w:r>
        <w:rPr>
          <w:rFonts w:ascii="Times New Roman" w:hAnsi="Times New Roman"/>
          <w:sz w:val="28"/>
          <w:szCs w:val="28"/>
        </w:rPr>
        <w:t>объект</w:t>
      </w:r>
      <w:r w:rsidR="00154393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капитального строительства:</w:t>
      </w:r>
    </w:p>
    <w:p w14:paraId="0560D303" w14:textId="67A91014" w:rsidR="00154393" w:rsidRDefault="00154393" w:rsidP="0078523D">
      <w:pPr>
        <w:pStyle w:val="afd"/>
        <w:numPr>
          <w:ilvl w:val="0"/>
          <w:numId w:val="15"/>
        </w:numPr>
        <w:spacing w:after="0"/>
        <w:ind w:left="0" w:firstLine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154393">
        <w:rPr>
          <w:rFonts w:ascii="Times New Roman" w:hAnsi="Times New Roman" w:cs="Times New Roman"/>
          <w:sz w:val="28"/>
        </w:rPr>
        <w:t>52:17:0020703:24</w:t>
      </w:r>
      <w:r>
        <w:rPr>
          <w:rFonts w:ascii="Times New Roman" w:hAnsi="Times New Roman" w:cs="Times New Roman"/>
          <w:sz w:val="28"/>
        </w:rPr>
        <w:t>, площадью 3518853,0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застройку различного функционального назначения. </w:t>
      </w:r>
      <w:proofErr w:type="gramStart"/>
      <w:r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154393">
        <w:rPr>
          <w:rFonts w:ascii="Times New Roman" w:hAnsi="Times New Roman" w:cs="Times New Roman"/>
          <w:sz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 w:cs="Times New Roman"/>
          <w:sz w:val="28"/>
        </w:rPr>
        <w:t>);</w:t>
      </w:r>
      <w:proofErr w:type="gramEnd"/>
    </w:p>
    <w:p w14:paraId="1A3C8D73" w14:textId="2FFC8400" w:rsidR="00154393" w:rsidRPr="00154393" w:rsidRDefault="00154393" w:rsidP="0078523D">
      <w:pPr>
        <w:pStyle w:val="afd"/>
        <w:numPr>
          <w:ilvl w:val="0"/>
          <w:numId w:val="15"/>
        </w:numPr>
        <w:spacing w:after="0"/>
        <w:ind w:left="0" w:firstLine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154393">
        <w:rPr>
          <w:rFonts w:ascii="Times New Roman" w:hAnsi="Times New Roman" w:cs="Times New Roman"/>
          <w:sz w:val="28"/>
        </w:rPr>
        <w:t>52:17:0020703:35</w:t>
      </w:r>
      <w:r>
        <w:rPr>
          <w:rFonts w:ascii="Times New Roman" w:hAnsi="Times New Roman" w:cs="Times New Roman"/>
          <w:sz w:val="28"/>
        </w:rPr>
        <w:t>, площадью 395825,0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застройку различного функционального назначения. </w:t>
      </w:r>
      <w:proofErr w:type="gramStart"/>
      <w:r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154393">
        <w:rPr>
          <w:rFonts w:ascii="Times New Roman" w:hAnsi="Times New Roman" w:cs="Times New Roman"/>
          <w:sz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 w:cs="Times New Roman"/>
          <w:sz w:val="28"/>
        </w:rPr>
        <w:t>);</w:t>
      </w:r>
      <w:proofErr w:type="gramEnd"/>
    </w:p>
    <w:p w14:paraId="288A7CB6" w14:textId="6FB2EC49" w:rsidR="005C5817" w:rsidRPr="005C5817" w:rsidRDefault="005C5817" w:rsidP="0078523D">
      <w:pPr>
        <w:pStyle w:val="afd"/>
        <w:numPr>
          <w:ilvl w:val="0"/>
          <w:numId w:val="15"/>
        </w:numPr>
        <w:spacing w:after="0"/>
        <w:ind w:left="0" w:firstLine="360"/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5C5817">
        <w:rPr>
          <w:rFonts w:ascii="Times New Roman" w:hAnsi="Times New Roman" w:cs="Times New Roman"/>
          <w:sz w:val="28"/>
        </w:rPr>
        <w:t>52:17:0020703:38</w:t>
      </w:r>
      <w:r>
        <w:rPr>
          <w:rFonts w:ascii="Times New Roman" w:hAnsi="Times New Roman" w:cs="Times New Roman"/>
          <w:sz w:val="28"/>
        </w:rPr>
        <w:t>, площадью 1917,0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размещение котельной. </w:t>
      </w:r>
      <w:proofErr w:type="gramStart"/>
      <w:r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C5817">
        <w:rPr>
          <w:rFonts w:ascii="Times New Roman" w:hAnsi="Times New Roman" w:cs="Times New Roman"/>
          <w:sz w:val="28"/>
        </w:rPr>
        <w:t xml:space="preserve">Для размещения иных объектов промышленности, </w:t>
      </w:r>
      <w:r w:rsidRPr="005C5817">
        <w:rPr>
          <w:rFonts w:ascii="Times New Roman" w:hAnsi="Times New Roman" w:cs="Times New Roman"/>
          <w:sz w:val="28"/>
        </w:rPr>
        <w:lastRenderedPageBreak/>
        <w:t>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</w:t>
      </w:r>
      <w:r>
        <w:rPr>
          <w:rFonts w:ascii="Times New Roman" w:hAnsi="Times New Roman" w:cs="Times New Roman"/>
          <w:sz w:val="28"/>
        </w:rPr>
        <w:t>);</w:t>
      </w:r>
      <w:proofErr w:type="gramEnd"/>
    </w:p>
    <w:p w14:paraId="7C9FEFD8" w14:textId="0001292E" w:rsidR="00154393" w:rsidRPr="00154393" w:rsidRDefault="00154393" w:rsidP="0078523D">
      <w:pPr>
        <w:pStyle w:val="afd"/>
        <w:numPr>
          <w:ilvl w:val="0"/>
          <w:numId w:val="15"/>
        </w:numPr>
        <w:spacing w:after="0"/>
        <w:ind w:left="0" w:firstLine="360"/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154393">
        <w:rPr>
          <w:rFonts w:ascii="Times New Roman" w:hAnsi="Times New Roman" w:cs="Times New Roman"/>
          <w:sz w:val="28"/>
        </w:rPr>
        <w:t>52:17:0020703:39</w:t>
      </w:r>
      <w:r>
        <w:rPr>
          <w:rFonts w:ascii="Times New Roman" w:hAnsi="Times New Roman" w:cs="Times New Roman"/>
          <w:sz w:val="28"/>
        </w:rPr>
        <w:t>, площадью 99753,0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размещение </w:t>
      </w:r>
      <w:r w:rsidRPr="00154393">
        <w:rPr>
          <w:rFonts w:ascii="Times New Roman" w:hAnsi="Times New Roman" w:cs="Times New Roman"/>
          <w:sz w:val="28"/>
        </w:rPr>
        <w:t>Нижегородск</w:t>
      </w:r>
      <w:r>
        <w:rPr>
          <w:rFonts w:ascii="Times New Roman" w:hAnsi="Times New Roman" w:cs="Times New Roman"/>
          <w:sz w:val="28"/>
        </w:rPr>
        <w:t>ого</w:t>
      </w:r>
      <w:r w:rsidRPr="00154393">
        <w:rPr>
          <w:rFonts w:ascii="Times New Roman" w:hAnsi="Times New Roman" w:cs="Times New Roman"/>
          <w:sz w:val="28"/>
        </w:rPr>
        <w:t xml:space="preserve"> кадетск</w:t>
      </w:r>
      <w:r>
        <w:rPr>
          <w:rFonts w:ascii="Times New Roman" w:hAnsi="Times New Roman" w:cs="Times New Roman"/>
          <w:sz w:val="28"/>
        </w:rPr>
        <w:t>ого</w:t>
      </w:r>
      <w:r w:rsidRPr="00154393">
        <w:rPr>
          <w:rFonts w:ascii="Times New Roman" w:hAnsi="Times New Roman" w:cs="Times New Roman"/>
          <w:sz w:val="28"/>
        </w:rPr>
        <w:t xml:space="preserve"> корпус</w:t>
      </w:r>
      <w:r>
        <w:rPr>
          <w:rFonts w:ascii="Times New Roman" w:hAnsi="Times New Roman" w:cs="Times New Roman"/>
          <w:sz w:val="28"/>
        </w:rPr>
        <w:t>а</w:t>
      </w:r>
      <w:r w:rsidRPr="00154393">
        <w:rPr>
          <w:rFonts w:ascii="Times New Roman" w:hAnsi="Times New Roman" w:cs="Times New Roman"/>
          <w:sz w:val="28"/>
        </w:rPr>
        <w:t xml:space="preserve"> ПФО имени генерала армии </w:t>
      </w:r>
      <w:proofErr w:type="spellStart"/>
      <w:r w:rsidRPr="00154393">
        <w:rPr>
          <w:rFonts w:ascii="Times New Roman" w:hAnsi="Times New Roman" w:cs="Times New Roman"/>
          <w:sz w:val="28"/>
        </w:rPr>
        <w:t>Маргелова</w:t>
      </w:r>
      <w:proofErr w:type="spellEnd"/>
      <w:r w:rsidRPr="00154393">
        <w:rPr>
          <w:rFonts w:ascii="Times New Roman" w:hAnsi="Times New Roman" w:cs="Times New Roman"/>
          <w:sz w:val="28"/>
        </w:rPr>
        <w:t xml:space="preserve"> В.Ф. (гимназия)</w:t>
      </w:r>
      <w:r w:rsidR="001D61D3">
        <w:rPr>
          <w:rFonts w:ascii="Times New Roman" w:hAnsi="Times New Roman" w:cs="Times New Roman"/>
          <w:sz w:val="28"/>
        </w:rPr>
        <w:t xml:space="preserve">. </w:t>
      </w:r>
      <w:proofErr w:type="gramStart"/>
      <w:r w:rsidR="001D61D3"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 w:rsidR="001D61D3">
        <w:rPr>
          <w:rFonts w:ascii="Times New Roman" w:hAnsi="Times New Roman" w:cs="Times New Roman"/>
          <w:sz w:val="28"/>
        </w:rPr>
        <w:t xml:space="preserve"> </w:t>
      </w:r>
      <w:proofErr w:type="gramStart"/>
      <w:r w:rsidR="001D61D3" w:rsidRPr="001D61D3">
        <w:rPr>
          <w:rFonts w:ascii="Times New Roman" w:hAnsi="Times New Roman" w:cs="Times New Roman"/>
          <w:sz w:val="28"/>
        </w:rPr>
        <w:t>Земли населённых пунктов</w:t>
      </w:r>
      <w:r w:rsidR="001D61D3">
        <w:rPr>
          <w:rFonts w:ascii="Times New Roman" w:hAnsi="Times New Roman" w:cs="Times New Roman"/>
          <w:sz w:val="28"/>
        </w:rPr>
        <w:t>);</w:t>
      </w:r>
      <w:proofErr w:type="gramEnd"/>
    </w:p>
    <w:p w14:paraId="0B911E22" w14:textId="2E0C6A4E" w:rsidR="00154393" w:rsidRPr="005C5817" w:rsidRDefault="00154393" w:rsidP="0078523D">
      <w:pPr>
        <w:pStyle w:val="afd"/>
        <w:numPr>
          <w:ilvl w:val="0"/>
          <w:numId w:val="15"/>
        </w:numPr>
        <w:spacing w:after="0"/>
        <w:ind w:left="0" w:firstLine="360"/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5C5817">
        <w:rPr>
          <w:rFonts w:ascii="Times New Roman" w:hAnsi="Times New Roman" w:cs="Times New Roman"/>
          <w:sz w:val="28"/>
        </w:rPr>
        <w:t>52:17:0020703:44</w:t>
      </w:r>
      <w:r>
        <w:rPr>
          <w:rFonts w:ascii="Times New Roman" w:hAnsi="Times New Roman" w:cs="Times New Roman"/>
          <w:sz w:val="28"/>
        </w:rPr>
        <w:t>, площадью 8339,0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размещение очистных сооружений. </w:t>
      </w:r>
      <w:proofErr w:type="gramStart"/>
      <w:r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C5817">
        <w:rPr>
          <w:rFonts w:ascii="Times New Roman" w:hAnsi="Times New Roman" w:cs="Times New Roman"/>
          <w:sz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78523D">
        <w:rPr>
          <w:rFonts w:ascii="Times New Roman" w:hAnsi="Times New Roman" w:cs="Times New Roman"/>
          <w:sz w:val="28"/>
        </w:rPr>
        <w:t>).</w:t>
      </w:r>
      <w:proofErr w:type="gramEnd"/>
    </w:p>
    <w:p w14:paraId="3E1F9B44" w14:textId="77777777" w:rsidR="005C5817" w:rsidRPr="001B13A6" w:rsidRDefault="005C5817" w:rsidP="001D61D3">
      <w:pPr>
        <w:pStyle w:val="afd"/>
        <w:spacing w:after="0"/>
        <w:ind w:left="720" w:firstLine="0"/>
      </w:pPr>
    </w:p>
    <w:p w14:paraId="5906E4D8" w14:textId="77777777" w:rsidR="00457101" w:rsidRPr="00C253FD" w:rsidRDefault="00457101" w:rsidP="006E652B">
      <w:pPr>
        <w:pStyle w:val="3"/>
      </w:pPr>
      <w:bookmarkStart w:id="14" w:name="_Toc28791642"/>
      <w:r>
        <w:t>3</w:t>
      </w:r>
      <w:r w:rsidRPr="00C253FD">
        <w:t xml:space="preserve">. </w:t>
      </w:r>
      <w:r>
        <w:t xml:space="preserve">Обоснование принятых решений по </w:t>
      </w:r>
      <w:r w:rsidRPr="00835398">
        <w:t>формированию и перераспределению земельных участков</w:t>
      </w:r>
      <w:bookmarkEnd w:id="12"/>
      <w:bookmarkEnd w:id="13"/>
      <w:bookmarkEnd w:id="14"/>
    </w:p>
    <w:p w14:paraId="07AD3F75" w14:textId="018AB351" w:rsidR="0078523D" w:rsidRDefault="0078523D" w:rsidP="00190C72">
      <w:pPr>
        <w:pStyle w:val="afd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Проект межевания предусматривает выделение границ земельных участков из кадастрового квартала </w:t>
      </w:r>
      <w:r>
        <w:rPr>
          <w:rFonts w:ascii="Times New Roman" w:hAnsi="Times New Roman" w:cs="Times New Roman"/>
          <w:sz w:val="28"/>
        </w:rPr>
        <w:t xml:space="preserve">с номером </w:t>
      </w:r>
      <w:r w:rsidRPr="00154393">
        <w:rPr>
          <w:rFonts w:ascii="Times New Roman" w:hAnsi="Times New Roman" w:cs="Times New Roman"/>
          <w:sz w:val="28"/>
        </w:rPr>
        <w:t>52:17:0020703:35</w:t>
      </w:r>
      <w:r>
        <w:rPr>
          <w:rFonts w:ascii="Times New Roman" w:hAnsi="Times New Roman" w:cs="Times New Roman"/>
          <w:sz w:val="28"/>
        </w:rPr>
        <w:t>, площадью 395825,0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>, отведенн</w:t>
      </w:r>
      <w:r w:rsidR="00EA4D93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под застройку различного функционального назначения.</w:t>
      </w:r>
    </w:p>
    <w:p w14:paraId="6E25A0FB" w14:textId="77777777" w:rsidR="00A90A94" w:rsidRPr="00A90A94" w:rsidRDefault="00A90A94" w:rsidP="00A90A94">
      <w:pPr>
        <w:pStyle w:val="afd"/>
        <w:rPr>
          <w:rFonts w:ascii="Times New Roman" w:hAnsi="Times New Roman"/>
          <w:sz w:val="28"/>
          <w:szCs w:val="28"/>
        </w:rPr>
      </w:pPr>
      <w:r w:rsidRPr="00A90A94">
        <w:rPr>
          <w:rFonts w:ascii="Times New Roman" w:hAnsi="Times New Roman"/>
          <w:sz w:val="28"/>
          <w:szCs w:val="28"/>
        </w:rPr>
        <w:t xml:space="preserve">Проект межевания территории осуществляется в целях установления границ земельных участков, планируемых согласно разработанному и согласованному проекту планировки, для размещения объектов капитального строительства местного значения.    </w:t>
      </w:r>
    </w:p>
    <w:p w14:paraId="20410A44" w14:textId="77777777" w:rsidR="00A90A94" w:rsidRPr="00A90A94" w:rsidRDefault="00A90A94" w:rsidP="00A90A94">
      <w:pPr>
        <w:pStyle w:val="afd"/>
        <w:rPr>
          <w:rFonts w:ascii="Times New Roman" w:hAnsi="Times New Roman"/>
          <w:sz w:val="28"/>
          <w:szCs w:val="28"/>
        </w:rPr>
      </w:pPr>
      <w:r w:rsidRPr="00A90A94">
        <w:rPr>
          <w:rFonts w:ascii="Times New Roman" w:hAnsi="Times New Roman"/>
          <w:sz w:val="28"/>
          <w:szCs w:val="28"/>
        </w:rPr>
        <w:t>Границы проектируемых земельных участков установлены в зависимости от функционального назначения территории, обеспечения условий эксплуатации объектов недвижимости, включая, территорию проездов, проходов к зданиям и сооружениям, открытых площадок для временного хранения автомобилей, придомовых зеленых насаждений, площадок для игр детей и отдыха взрослого населения.</w:t>
      </w:r>
    </w:p>
    <w:p w14:paraId="7A3399E2" w14:textId="3035A541" w:rsidR="00A90A94" w:rsidRPr="00A90A94" w:rsidRDefault="00A90A94" w:rsidP="00A90A94">
      <w:pPr>
        <w:pStyle w:val="afd"/>
        <w:rPr>
          <w:rFonts w:ascii="Times New Roman" w:hAnsi="Times New Roman"/>
          <w:sz w:val="28"/>
          <w:szCs w:val="28"/>
        </w:rPr>
      </w:pPr>
      <w:r w:rsidRPr="00A90A94">
        <w:rPr>
          <w:rFonts w:ascii="Times New Roman" w:hAnsi="Times New Roman"/>
          <w:sz w:val="28"/>
          <w:szCs w:val="28"/>
        </w:rPr>
        <w:t>Межевание выполнено на земельных участках с координатами поворотных точек в системе координат МСК-</w:t>
      </w:r>
      <w:r w:rsidR="00EE6C0B">
        <w:rPr>
          <w:rFonts w:ascii="Times New Roman" w:hAnsi="Times New Roman"/>
          <w:sz w:val="28"/>
          <w:szCs w:val="28"/>
        </w:rPr>
        <w:t>52 (Нижегородская область)</w:t>
      </w:r>
      <w:r w:rsidRPr="00A90A94">
        <w:rPr>
          <w:rFonts w:ascii="Times New Roman" w:hAnsi="Times New Roman"/>
          <w:sz w:val="28"/>
          <w:szCs w:val="28"/>
        </w:rPr>
        <w:t>.</w:t>
      </w:r>
    </w:p>
    <w:p w14:paraId="28A3625F" w14:textId="2E13931B" w:rsidR="00A90A94" w:rsidRPr="00A90A94" w:rsidRDefault="00A90A94" w:rsidP="00A90A94">
      <w:pPr>
        <w:pStyle w:val="afd"/>
        <w:rPr>
          <w:rFonts w:ascii="Times New Roman" w:hAnsi="Times New Roman"/>
          <w:sz w:val="28"/>
          <w:szCs w:val="28"/>
        </w:rPr>
      </w:pPr>
      <w:r w:rsidRPr="00A90A94">
        <w:rPr>
          <w:rFonts w:ascii="Times New Roman" w:hAnsi="Times New Roman"/>
          <w:sz w:val="28"/>
          <w:szCs w:val="28"/>
        </w:rPr>
        <w:t xml:space="preserve">На чертеже межевания земельных участков отражены красные линии улиц. В соответствии с проектом планировки территории минимальный отступ строений до границ смежных земельных участков - </w:t>
      </w:r>
      <w:r w:rsidR="00EE6C0B">
        <w:rPr>
          <w:rFonts w:ascii="Times New Roman" w:hAnsi="Times New Roman"/>
          <w:sz w:val="28"/>
          <w:szCs w:val="28"/>
        </w:rPr>
        <w:t>3</w:t>
      </w:r>
      <w:r w:rsidRPr="00A90A94">
        <w:rPr>
          <w:rFonts w:ascii="Times New Roman" w:hAnsi="Times New Roman"/>
          <w:sz w:val="28"/>
          <w:szCs w:val="28"/>
        </w:rPr>
        <w:t xml:space="preserve"> метр</w:t>
      </w:r>
      <w:r w:rsidR="00EE6C0B">
        <w:rPr>
          <w:rFonts w:ascii="Times New Roman" w:hAnsi="Times New Roman"/>
          <w:sz w:val="28"/>
          <w:szCs w:val="28"/>
        </w:rPr>
        <w:t>а, до красной линии – 5 метров</w:t>
      </w:r>
      <w:r w:rsidRPr="00A90A94">
        <w:rPr>
          <w:rFonts w:ascii="Times New Roman" w:hAnsi="Times New Roman"/>
          <w:sz w:val="28"/>
          <w:szCs w:val="28"/>
        </w:rPr>
        <w:t xml:space="preserve">, указаны границы образуемых и изменяемых земельных участков различного функционального назначения на кадастровом плане территории, указаны условные номера образуемых земельных участков. </w:t>
      </w:r>
    </w:p>
    <w:p w14:paraId="410DCB9F" w14:textId="3879CB66" w:rsidR="00A90A94" w:rsidRDefault="00A90A94" w:rsidP="00A90A94">
      <w:pPr>
        <w:pStyle w:val="afd"/>
        <w:spacing w:after="0"/>
        <w:rPr>
          <w:rFonts w:ascii="Times New Roman" w:hAnsi="Times New Roman"/>
          <w:sz w:val="28"/>
          <w:szCs w:val="28"/>
        </w:rPr>
      </w:pPr>
      <w:r w:rsidRPr="00A90A94">
        <w:rPr>
          <w:rFonts w:ascii="Times New Roman" w:hAnsi="Times New Roman"/>
          <w:sz w:val="28"/>
          <w:szCs w:val="28"/>
        </w:rPr>
        <w:lastRenderedPageBreak/>
        <w:t xml:space="preserve">На плане межевания отображены границы зон с особыми условиями использования территории: граница </w:t>
      </w:r>
      <w:r>
        <w:rPr>
          <w:rFonts w:ascii="Times New Roman" w:hAnsi="Times New Roman"/>
          <w:sz w:val="28"/>
          <w:szCs w:val="28"/>
        </w:rPr>
        <w:t xml:space="preserve">прибрежной защитной полосы и </w:t>
      </w:r>
      <w:r w:rsidRPr="00A90A94">
        <w:rPr>
          <w:rFonts w:ascii="Times New Roman" w:hAnsi="Times New Roman"/>
          <w:sz w:val="28"/>
          <w:szCs w:val="28"/>
        </w:rPr>
        <w:t xml:space="preserve">водоохраной зоны р. </w:t>
      </w:r>
      <w:proofErr w:type="spellStart"/>
      <w:r>
        <w:rPr>
          <w:rFonts w:ascii="Times New Roman" w:hAnsi="Times New Roman"/>
          <w:sz w:val="28"/>
          <w:szCs w:val="28"/>
        </w:rPr>
        <w:t>Трестьянка</w:t>
      </w:r>
      <w:proofErr w:type="spellEnd"/>
      <w:r w:rsidRPr="00A90A94">
        <w:rPr>
          <w:rFonts w:ascii="Times New Roman" w:hAnsi="Times New Roman"/>
          <w:sz w:val="28"/>
          <w:szCs w:val="28"/>
        </w:rPr>
        <w:t xml:space="preserve">, границы территорий </w:t>
      </w:r>
      <w:r w:rsidR="00EE6C0B">
        <w:rPr>
          <w:rFonts w:ascii="Times New Roman" w:hAnsi="Times New Roman"/>
          <w:sz w:val="28"/>
          <w:szCs w:val="28"/>
        </w:rPr>
        <w:t>затопления паводковыми водами</w:t>
      </w:r>
      <w:r w:rsidRPr="00A90A94">
        <w:rPr>
          <w:rFonts w:ascii="Times New Roman" w:hAnsi="Times New Roman"/>
          <w:sz w:val="28"/>
          <w:szCs w:val="28"/>
        </w:rPr>
        <w:t>, указаны зоны действия публичных сервитутов (границы охраны существующих инженерных сетей).</w:t>
      </w:r>
    </w:p>
    <w:p w14:paraId="34993EC8" w14:textId="19EF811D" w:rsidR="00EE6C0B" w:rsidRDefault="00EE6C0B" w:rsidP="00EE6C0B">
      <w:pPr>
        <w:pStyle w:val="afd"/>
        <w:rPr>
          <w:rFonts w:ascii="Times New Roman" w:hAnsi="Times New Roman"/>
          <w:sz w:val="28"/>
          <w:szCs w:val="28"/>
        </w:rPr>
      </w:pPr>
      <w:r w:rsidRPr="00A90A94">
        <w:rPr>
          <w:rFonts w:ascii="Times New Roman" w:hAnsi="Times New Roman"/>
          <w:sz w:val="28"/>
          <w:szCs w:val="28"/>
        </w:rPr>
        <w:t>Размеры земельных участков в границах, подлежащих застройке территории установлены в проекте планировки с учетом фактического землепользования, градостроительных норм и правил, действующих на период проектирования</w:t>
      </w:r>
      <w:r>
        <w:rPr>
          <w:rFonts w:ascii="Times New Roman" w:hAnsi="Times New Roman"/>
          <w:sz w:val="28"/>
          <w:szCs w:val="28"/>
        </w:rPr>
        <w:t xml:space="preserve"> (см. Таблицу 3.1)</w:t>
      </w:r>
      <w:r w:rsidRPr="00A90A94">
        <w:rPr>
          <w:rFonts w:ascii="Times New Roman" w:hAnsi="Times New Roman"/>
          <w:sz w:val="28"/>
          <w:szCs w:val="28"/>
        </w:rPr>
        <w:t>.</w:t>
      </w:r>
    </w:p>
    <w:p w14:paraId="2783A17E" w14:textId="47B6DE26" w:rsidR="00EE6C0B" w:rsidRPr="00AF5986" w:rsidRDefault="00EE6C0B" w:rsidP="00B14F9F">
      <w:pPr>
        <w:spacing w:line="360" w:lineRule="auto"/>
        <w:jc w:val="right"/>
      </w:pPr>
      <w:r w:rsidRPr="00AF5986">
        <w:t xml:space="preserve">Таблица </w:t>
      </w:r>
      <w:r>
        <w:t>3.1</w:t>
      </w:r>
    </w:p>
    <w:p w14:paraId="7FD71B76" w14:textId="3D5E9D8D" w:rsidR="00EE6C0B" w:rsidRDefault="00EE6C0B" w:rsidP="00B14F9F">
      <w:pPr>
        <w:pStyle w:val="afb"/>
        <w:spacing w:line="360" w:lineRule="auto"/>
      </w:pPr>
      <w:r>
        <w:t>Обоснование размеров вновь образованных земельных участков</w:t>
      </w:r>
    </w:p>
    <w:tbl>
      <w:tblPr>
        <w:tblW w:w="108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208"/>
        <w:gridCol w:w="1418"/>
        <w:gridCol w:w="992"/>
        <w:gridCol w:w="1276"/>
        <w:gridCol w:w="1275"/>
        <w:gridCol w:w="1322"/>
      </w:tblGrid>
      <w:tr w:rsidR="001F4108" w:rsidRPr="001F4108" w14:paraId="1416D69D" w14:textId="77777777" w:rsidTr="004D6BF6">
        <w:trPr>
          <w:trHeight w:val="25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5FFE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Формируемый 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840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Объект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5BB5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 xml:space="preserve">Общая </w:t>
            </w:r>
            <w:proofErr w:type="spellStart"/>
            <w:r w:rsidRPr="001F4108">
              <w:rPr>
                <w:color w:val="000000"/>
                <w:sz w:val="22"/>
                <w:szCs w:val="24"/>
              </w:rPr>
              <w:t>плоащдь</w:t>
            </w:r>
            <w:proofErr w:type="spellEnd"/>
            <w:r w:rsidRPr="001F4108">
              <w:rPr>
                <w:color w:val="000000"/>
                <w:sz w:val="22"/>
                <w:szCs w:val="24"/>
              </w:rPr>
              <w:t xml:space="preserve"> многоквартирного дома                                (в соответствии с выписками ЕГРН), м</w:t>
            </w:r>
            <w:proofErr w:type="gramStart"/>
            <w:r w:rsidRPr="001F4108">
              <w:rPr>
                <w:color w:val="000000"/>
                <w:sz w:val="22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140E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Площадь жилых помещений в многоквартирном доме, м</w:t>
            </w:r>
            <w:proofErr w:type="gramStart"/>
            <w:r w:rsidRPr="001F4108">
              <w:rPr>
                <w:color w:val="000000"/>
                <w:sz w:val="22"/>
                <w:szCs w:val="24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4D1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Расчетный проектный уровень жилищной обеспеченности, м</w:t>
            </w:r>
            <w:proofErr w:type="gramStart"/>
            <w:r w:rsidRPr="001F4108">
              <w:rPr>
                <w:color w:val="000000"/>
                <w:sz w:val="22"/>
                <w:szCs w:val="24"/>
              </w:rPr>
              <w:t>2</w:t>
            </w:r>
            <w:proofErr w:type="gramEnd"/>
            <w:r w:rsidRPr="001F4108">
              <w:rPr>
                <w:color w:val="000000"/>
                <w:sz w:val="22"/>
                <w:szCs w:val="24"/>
              </w:rPr>
              <w:t>/чел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CD91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 xml:space="preserve">Удельный показатель земельной доли, </w:t>
            </w:r>
            <w:proofErr w:type="spellStart"/>
            <w:r w:rsidRPr="001F4108">
              <w:rPr>
                <w:color w:val="000000"/>
                <w:sz w:val="22"/>
                <w:szCs w:val="24"/>
              </w:rPr>
              <w:t>расчитаный</w:t>
            </w:r>
            <w:proofErr w:type="spellEnd"/>
            <w:r w:rsidRPr="001F4108">
              <w:rPr>
                <w:color w:val="000000"/>
                <w:sz w:val="22"/>
                <w:szCs w:val="24"/>
              </w:rPr>
              <w:t xml:space="preserve"> с учетом уровня жилищной обеспеченности, 30м2/чел (Уз</w:t>
            </w:r>
            <w:proofErr w:type="gramStart"/>
            <w:r w:rsidRPr="001F4108">
              <w:rPr>
                <w:color w:val="000000"/>
                <w:sz w:val="22"/>
                <w:szCs w:val="24"/>
              </w:rPr>
              <w:t>.д</w:t>
            </w:r>
            <w:proofErr w:type="gramEnd"/>
            <w:r w:rsidRPr="001F4108">
              <w:rPr>
                <w:color w:val="000000"/>
                <w:sz w:val="22"/>
                <w:szCs w:val="24"/>
              </w:rPr>
              <w:t>.18-0,92;Уз.д.30-1,53)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F576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Минимальная расчетная площадь земельного участка, формируемого для размещения объекта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9C24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Принятая проектная площадь земельного участка</w:t>
            </w:r>
          </w:p>
        </w:tc>
      </w:tr>
      <w:tr w:rsidR="001F4108" w:rsidRPr="001F4108" w14:paraId="1B02F05F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0E17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6605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5-этажный жилой дом (Литер 10)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833D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4609,5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A88F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3457,13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30EA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7F56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E9AC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5289,40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46BF" w14:textId="5D112F75" w:rsidR="001F4108" w:rsidRPr="001F4108" w:rsidRDefault="00A142F6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A142F6">
              <w:rPr>
                <w:color w:val="000000"/>
                <w:sz w:val="22"/>
                <w:szCs w:val="24"/>
                <w:highlight w:val="yellow"/>
              </w:rPr>
              <w:t>5201</w:t>
            </w:r>
            <w:bookmarkStart w:id="15" w:name="_GoBack"/>
            <w:bookmarkEnd w:id="15"/>
          </w:p>
        </w:tc>
      </w:tr>
      <w:tr w:rsidR="001F4108" w:rsidRPr="001F4108" w14:paraId="6F795D38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1DF7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6212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5-этажный жилой дом (Литер 1)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487A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3137,9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0E10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2353,43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8049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5B4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1FDE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3600,74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5666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3667</w:t>
            </w:r>
          </w:p>
        </w:tc>
      </w:tr>
      <w:tr w:rsidR="001F4108" w:rsidRPr="001F4108" w14:paraId="6E7F2631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2934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6D1C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5-этажный жилой дом (Литер 2)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8E02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3145,9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BD77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2359,43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56C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9E68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F4DD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3609,92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B082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3625</w:t>
            </w:r>
          </w:p>
        </w:tc>
      </w:tr>
      <w:tr w:rsidR="001F4108" w:rsidRPr="001F4108" w14:paraId="3887922C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2422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E96A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5-этажный жилой дом (Литер 3)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8922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3480,7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C07A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2610,53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146F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D9F1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B071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3994,10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BA3E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3759</w:t>
            </w:r>
          </w:p>
        </w:tc>
      </w:tr>
      <w:tr w:rsidR="001F4108" w:rsidRPr="001F4108" w14:paraId="05B5CE77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7DEC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9BB4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4-этажный жилой дом (Литер 4)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217A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1296,4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4467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972,30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D94A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DCBA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942D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1487,62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5C90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2182</w:t>
            </w:r>
          </w:p>
        </w:tc>
      </w:tr>
      <w:tr w:rsidR="001F4108" w:rsidRPr="001F4108" w14:paraId="4A0607F6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7004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198D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5-этажный жилой дом (Литер 6)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16B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3480,7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DBF9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2610,53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C9B5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EE1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7B59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3994,10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AA46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4312</w:t>
            </w:r>
          </w:p>
        </w:tc>
      </w:tr>
      <w:tr w:rsidR="001F4108" w:rsidRPr="001F4108" w14:paraId="7D7B218B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3B9C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C84F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5-этажный жилой дом (Литер 7)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431C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4028,9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5CC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A67F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2C4D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81D4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4623,16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8585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4250</w:t>
            </w:r>
          </w:p>
        </w:tc>
      </w:tr>
      <w:tr w:rsidR="001F4108" w:rsidRPr="001F4108" w14:paraId="1AC31AB5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D6B7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lastRenderedPageBreak/>
              <w:t>ЗУ:15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2930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4-этажный жилой дом (Литер 5)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CFE9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DD55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1008,00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EED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2465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128F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1542,24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9F95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1930</w:t>
            </w:r>
          </w:p>
        </w:tc>
      </w:tr>
      <w:tr w:rsidR="001F4108" w:rsidRPr="001F4108" w14:paraId="50452293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43B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3CB1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3-этажный жилой дом (Литер 8)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3163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1530,5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69B3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1147,88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BD7D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267F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B7E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1756,25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8DC9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2606</w:t>
            </w:r>
          </w:p>
        </w:tc>
      </w:tr>
      <w:tr w:rsidR="001F4108" w:rsidRPr="001F4108" w14:paraId="07066A66" w14:textId="77777777" w:rsidTr="004D6BF6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30F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ЗУ:17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BCEB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Многоквартирный 3-этажный жилой дом (Литер 9)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2B88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1546,5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E809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1159,88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5CC4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8738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67A5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1774,61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DD23" w14:textId="77777777" w:rsidR="001F4108" w:rsidRPr="001F4108" w:rsidRDefault="001F4108" w:rsidP="001F410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4"/>
              </w:rPr>
            </w:pPr>
            <w:r w:rsidRPr="001F4108">
              <w:rPr>
                <w:color w:val="000000"/>
                <w:sz w:val="22"/>
                <w:szCs w:val="24"/>
              </w:rPr>
              <w:t>2709</w:t>
            </w:r>
          </w:p>
        </w:tc>
      </w:tr>
    </w:tbl>
    <w:p w14:paraId="017DB502" w14:textId="77777777" w:rsidR="001F4108" w:rsidRDefault="001F4108" w:rsidP="002F182D"/>
    <w:p w14:paraId="15A4E303" w14:textId="3537AA7C" w:rsidR="00D6661C" w:rsidRDefault="001F4108" w:rsidP="00D6661C">
      <w:pPr>
        <w:pStyle w:val="a4"/>
        <w:keepLines/>
        <w:widowControl w:val="0"/>
        <w:numPr>
          <w:ilvl w:val="0"/>
          <w:numId w:val="16"/>
        </w:numPr>
        <w:suppressLineNumbers/>
        <w:tabs>
          <w:tab w:val="left" w:pos="360"/>
          <w:tab w:val="left" w:pos="851"/>
        </w:tabs>
        <w:suppressAutoHyphens/>
        <w:ind w:left="0" w:right="-1" w:firstLine="426"/>
        <w:rPr>
          <w:szCs w:val="28"/>
          <w:lang w:eastAsia="ar-SA"/>
        </w:rPr>
      </w:pPr>
      <w:r>
        <w:rPr>
          <w:szCs w:val="28"/>
          <w:lang w:eastAsia="ar-SA"/>
        </w:rPr>
        <w:t>Размер земельного участка для предприятия</w:t>
      </w:r>
      <w:r w:rsidR="00D6661C">
        <w:rPr>
          <w:szCs w:val="28"/>
          <w:lang w:eastAsia="ar-SA"/>
        </w:rPr>
        <w:t xml:space="preserve"> общественного питания (</w:t>
      </w:r>
      <w:r>
        <w:rPr>
          <w:szCs w:val="28"/>
          <w:lang w:eastAsia="ar-SA"/>
        </w:rPr>
        <w:t>Недействующее здание с</w:t>
      </w:r>
      <w:r w:rsidR="00D6661C">
        <w:rPr>
          <w:szCs w:val="28"/>
          <w:lang w:eastAsia="ar-SA"/>
        </w:rPr>
        <w:t>т</w:t>
      </w:r>
      <w:r w:rsidR="00D6661C" w:rsidRPr="001F4108">
        <w:rPr>
          <w:szCs w:val="28"/>
          <w:lang w:eastAsia="ar-SA"/>
        </w:rPr>
        <w:t>олов</w:t>
      </w:r>
      <w:r w:rsidRPr="001F4108">
        <w:rPr>
          <w:szCs w:val="28"/>
          <w:lang w:eastAsia="ar-SA"/>
        </w:rPr>
        <w:t>ой</w:t>
      </w:r>
      <w:r w:rsidR="00D6661C" w:rsidRPr="001F4108">
        <w:rPr>
          <w:szCs w:val="28"/>
          <w:lang w:eastAsia="ar-SA"/>
        </w:rPr>
        <w:t>) расс</w:t>
      </w:r>
      <w:r>
        <w:rPr>
          <w:szCs w:val="28"/>
          <w:lang w:eastAsia="ar-SA"/>
        </w:rPr>
        <w:t>читан</w:t>
      </w:r>
      <w:r w:rsidR="00D6661C" w:rsidRPr="001F4108">
        <w:rPr>
          <w:szCs w:val="28"/>
          <w:lang w:eastAsia="ar-SA"/>
        </w:rPr>
        <w:t>, исходя из площади 0,2-0,15 га на 1 объект, вместимостью 50-100 мест. Проектный размер земельного участка, отведенного под объект общественного питания (Столовую, вместимостью 50-100 посадочных мест), в условиях сложившейся застройки составляет 0,198 га =1979,0 м</w:t>
      </w:r>
      <w:proofErr w:type="gramStart"/>
      <w:r w:rsidR="00D6661C" w:rsidRPr="001F4108">
        <w:rPr>
          <w:szCs w:val="28"/>
          <w:vertAlign w:val="superscript"/>
          <w:lang w:eastAsia="ar-SA"/>
        </w:rPr>
        <w:t>2</w:t>
      </w:r>
      <w:proofErr w:type="gramEnd"/>
      <w:r w:rsidR="00D6661C" w:rsidRPr="001F4108">
        <w:rPr>
          <w:szCs w:val="28"/>
          <w:lang w:eastAsia="ar-SA"/>
        </w:rPr>
        <w:t>.</w:t>
      </w:r>
    </w:p>
    <w:p w14:paraId="2FB079AD" w14:textId="5BC3DF34" w:rsidR="008E03AD" w:rsidRPr="008E03AD" w:rsidRDefault="008E03AD" w:rsidP="003B046E">
      <w:pPr>
        <w:pStyle w:val="a4"/>
        <w:keepLines/>
        <w:widowControl w:val="0"/>
        <w:numPr>
          <w:ilvl w:val="0"/>
          <w:numId w:val="16"/>
        </w:numPr>
        <w:suppressLineNumbers/>
        <w:tabs>
          <w:tab w:val="left" w:pos="360"/>
          <w:tab w:val="left" w:pos="851"/>
        </w:tabs>
        <w:suppressAutoHyphens/>
        <w:ind w:left="0" w:right="-1" w:firstLine="426"/>
        <w:rPr>
          <w:szCs w:val="28"/>
          <w:lang w:eastAsia="ar-SA"/>
        </w:rPr>
      </w:pPr>
      <w:proofErr w:type="gramStart"/>
      <w:r w:rsidRPr="008E03AD">
        <w:rPr>
          <w:szCs w:val="28"/>
          <w:lang w:eastAsia="ar-SA"/>
        </w:rPr>
        <w:t>Размер земельного участка для объекта</w:t>
      </w:r>
      <w:r w:rsidR="00D6661C" w:rsidRPr="008E03AD">
        <w:rPr>
          <w:szCs w:val="28"/>
          <w:lang w:eastAsia="ar-SA"/>
        </w:rPr>
        <w:t xml:space="preserve"> почтовой связи </w:t>
      </w:r>
      <w:r>
        <w:rPr>
          <w:szCs w:val="28"/>
          <w:lang w:eastAsia="ar-SA"/>
        </w:rPr>
        <w:t xml:space="preserve">(Недействующее здание почты) </w:t>
      </w:r>
      <w:r w:rsidR="00D6661C" w:rsidRPr="008E03AD">
        <w:rPr>
          <w:szCs w:val="28"/>
          <w:lang w:eastAsia="ar-SA"/>
        </w:rPr>
        <w:t xml:space="preserve">в сельском поселении </w:t>
      </w:r>
      <w:r>
        <w:rPr>
          <w:szCs w:val="28"/>
          <w:lang w:eastAsia="ar-SA"/>
        </w:rPr>
        <w:t xml:space="preserve">рассчитывается </w:t>
      </w:r>
      <w:r w:rsidRPr="008E03AD">
        <w:rPr>
          <w:szCs w:val="28"/>
          <w:lang w:eastAsia="ar-SA"/>
        </w:rPr>
        <w:t xml:space="preserve">исходя из максимального процента застройки в границах земельного участка: согласно карте зонирования территории, существующее здание </w:t>
      </w:r>
      <w:r>
        <w:rPr>
          <w:szCs w:val="28"/>
          <w:lang w:eastAsia="ar-SA"/>
        </w:rPr>
        <w:t>почтового отделения</w:t>
      </w:r>
      <w:r w:rsidRPr="008E03AD">
        <w:rPr>
          <w:szCs w:val="28"/>
          <w:lang w:eastAsia="ar-SA"/>
        </w:rPr>
        <w:t xml:space="preserve"> находится в зоне О-1, согласно п.2.6 таблицы 3 Постановления Правительства Нижегородской области от 27.10.2017г. № 768, максимальный процент для размещения объектов </w:t>
      </w:r>
      <w:r w:rsidR="001C4A5B">
        <w:rPr>
          <w:szCs w:val="28"/>
          <w:lang w:eastAsia="ar-SA"/>
        </w:rPr>
        <w:t xml:space="preserve">почтового отделения </w:t>
      </w:r>
      <w:r w:rsidRPr="008E03AD">
        <w:rPr>
          <w:szCs w:val="28"/>
          <w:lang w:eastAsia="ar-SA"/>
        </w:rPr>
        <w:t>в общественно-деловой зоне сост</w:t>
      </w:r>
      <w:r w:rsidR="001C4A5B">
        <w:rPr>
          <w:szCs w:val="28"/>
          <w:lang w:eastAsia="ar-SA"/>
        </w:rPr>
        <w:t>авляет 70</w:t>
      </w:r>
      <w:proofErr w:type="gramEnd"/>
      <w:r w:rsidR="001C4A5B">
        <w:rPr>
          <w:szCs w:val="28"/>
          <w:lang w:eastAsia="ar-SA"/>
        </w:rPr>
        <w:t xml:space="preserve">%. Существующее здание </w:t>
      </w:r>
      <w:r w:rsidRPr="008E03AD">
        <w:rPr>
          <w:szCs w:val="28"/>
          <w:lang w:eastAsia="ar-SA"/>
        </w:rPr>
        <w:t xml:space="preserve">имеет площадь застройки </w:t>
      </w:r>
      <w:r w:rsidR="001C4A5B">
        <w:rPr>
          <w:szCs w:val="28"/>
          <w:lang w:eastAsia="ar-SA"/>
        </w:rPr>
        <w:t>169,5</w:t>
      </w:r>
      <w:r w:rsidRPr="008E03AD">
        <w:rPr>
          <w:szCs w:val="28"/>
          <w:lang w:eastAsia="ar-SA"/>
        </w:rPr>
        <w:t xml:space="preserve"> м</w:t>
      </w:r>
      <w:proofErr w:type="gramStart"/>
      <w:r w:rsidRPr="008E03AD">
        <w:rPr>
          <w:szCs w:val="28"/>
          <w:vertAlign w:val="superscript"/>
          <w:lang w:eastAsia="ar-SA"/>
        </w:rPr>
        <w:t>2</w:t>
      </w:r>
      <w:proofErr w:type="gramEnd"/>
      <w:r w:rsidRPr="008E03AD">
        <w:rPr>
          <w:szCs w:val="28"/>
          <w:lang w:eastAsia="ar-SA"/>
        </w:rPr>
        <w:t xml:space="preserve">. Минимальная площадь земельного </w:t>
      </w:r>
      <w:r w:rsidRPr="001C4A5B">
        <w:rPr>
          <w:szCs w:val="28"/>
          <w:lang w:eastAsia="ar-SA"/>
        </w:rPr>
        <w:t xml:space="preserve">участка по нормативу плотности застройки должна составлять </w:t>
      </w:r>
      <w:r w:rsidR="001C4A5B" w:rsidRPr="001C4A5B">
        <w:rPr>
          <w:szCs w:val="28"/>
          <w:lang w:eastAsia="ar-SA"/>
        </w:rPr>
        <w:t>169,5</w:t>
      </w:r>
      <w:r w:rsidRPr="001C4A5B">
        <w:rPr>
          <w:szCs w:val="28"/>
          <w:lang w:eastAsia="ar-SA"/>
        </w:rPr>
        <w:t xml:space="preserve">х100% / 70% = </w:t>
      </w:r>
      <w:r w:rsidR="001C4A5B" w:rsidRPr="001C4A5B">
        <w:rPr>
          <w:szCs w:val="28"/>
          <w:lang w:eastAsia="ar-SA"/>
        </w:rPr>
        <w:t>242,1</w:t>
      </w:r>
      <w:r w:rsidRPr="001C4A5B">
        <w:rPr>
          <w:szCs w:val="28"/>
          <w:lang w:eastAsia="ar-SA"/>
        </w:rPr>
        <w:t xml:space="preserve"> м</w:t>
      </w:r>
      <w:proofErr w:type="gramStart"/>
      <w:r w:rsidRPr="001C4A5B">
        <w:rPr>
          <w:szCs w:val="28"/>
          <w:vertAlign w:val="superscript"/>
          <w:lang w:eastAsia="ar-SA"/>
        </w:rPr>
        <w:t>2</w:t>
      </w:r>
      <w:proofErr w:type="gramEnd"/>
      <w:r w:rsidRPr="001C4A5B">
        <w:rPr>
          <w:szCs w:val="28"/>
          <w:lang w:eastAsia="ar-SA"/>
        </w:rPr>
        <w:t xml:space="preserve">. </w:t>
      </w:r>
      <w:r w:rsidR="001C4A5B" w:rsidRPr="001C4A5B">
        <w:rPr>
          <w:szCs w:val="28"/>
          <w:lang w:eastAsia="ar-SA"/>
        </w:rPr>
        <w:t>П</w:t>
      </w:r>
      <w:r w:rsidRPr="001C4A5B">
        <w:rPr>
          <w:szCs w:val="28"/>
          <w:lang w:eastAsia="ar-SA"/>
        </w:rPr>
        <w:t xml:space="preserve">роектная площадь земельного участка, с учетом </w:t>
      </w:r>
      <w:r w:rsidR="001C4A5B" w:rsidRPr="001C4A5B">
        <w:rPr>
          <w:szCs w:val="28"/>
          <w:lang w:eastAsia="ar-SA"/>
        </w:rPr>
        <w:t xml:space="preserve">минимальных отступов </w:t>
      </w:r>
      <w:r w:rsidR="0065315C">
        <w:rPr>
          <w:szCs w:val="28"/>
          <w:lang w:eastAsia="ar-SA"/>
        </w:rPr>
        <w:t xml:space="preserve">стен здания </w:t>
      </w:r>
      <w:r w:rsidR="001C4A5B" w:rsidRPr="001C4A5B">
        <w:rPr>
          <w:szCs w:val="28"/>
          <w:lang w:eastAsia="ar-SA"/>
        </w:rPr>
        <w:t>от границ земельного участка 3</w:t>
      </w:r>
      <w:r w:rsidR="0065315C">
        <w:rPr>
          <w:szCs w:val="28"/>
          <w:lang w:eastAsia="ar-SA"/>
        </w:rPr>
        <w:t>,0</w:t>
      </w:r>
      <w:r w:rsidR="001C4A5B" w:rsidRPr="001C4A5B">
        <w:rPr>
          <w:szCs w:val="28"/>
          <w:lang w:eastAsia="ar-SA"/>
        </w:rPr>
        <w:t xml:space="preserve"> метра</w:t>
      </w:r>
      <w:r w:rsidRPr="001C4A5B">
        <w:rPr>
          <w:szCs w:val="28"/>
          <w:lang w:eastAsia="ar-SA"/>
        </w:rPr>
        <w:t xml:space="preserve">, принята </w:t>
      </w:r>
      <w:r w:rsidR="001C4A5B" w:rsidRPr="001C4A5B">
        <w:rPr>
          <w:szCs w:val="28"/>
          <w:lang w:eastAsia="ar-SA"/>
        </w:rPr>
        <w:t>378,0</w:t>
      </w:r>
      <w:r w:rsidRPr="001C4A5B">
        <w:rPr>
          <w:szCs w:val="28"/>
          <w:lang w:eastAsia="ar-SA"/>
        </w:rPr>
        <w:t>м</w:t>
      </w:r>
      <w:proofErr w:type="gramStart"/>
      <w:r w:rsidRPr="001C4A5B">
        <w:rPr>
          <w:szCs w:val="28"/>
          <w:vertAlign w:val="superscript"/>
          <w:lang w:eastAsia="ar-SA"/>
        </w:rPr>
        <w:t>2</w:t>
      </w:r>
      <w:proofErr w:type="gramEnd"/>
      <w:r w:rsidRPr="001C4A5B">
        <w:rPr>
          <w:szCs w:val="28"/>
          <w:lang w:eastAsia="ar-SA"/>
        </w:rPr>
        <w:t>.</w:t>
      </w:r>
    </w:p>
    <w:p w14:paraId="7DA846A8" w14:textId="05DFC032" w:rsidR="00D6661C" w:rsidRDefault="008E03AD" w:rsidP="00D6661C">
      <w:pPr>
        <w:pStyle w:val="a4"/>
        <w:keepLines/>
        <w:widowControl w:val="0"/>
        <w:numPr>
          <w:ilvl w:val="0"/>
          <w:numId w:val="16"/>
        </w:numPr>
        <w:suppressLineNumbers/>
        <w:tabs>
          <w:tab w:val="left" w:pos="360"/>
          <w:tab w:val="left" w:pos="851"/>
        </w:tabs>
        <w:suppressAutoHyphens/>
        <w:ind w:left="0" w:right="-1" w:firstLine="426"/>
        <w:rPr>
          <w:szCs w:val="28"/>
          <w:lang w:eastAsia="ar-SA"/>
        </w:rPr>
      </w:pPr>
      <w:proofErr w:type="gramStart"/>
      <w:r>
        <w:rPr>
          <w:szCs w:val="28"/>
          <w:lang w:eastAsia="ar-SA"/>
        </w:rPr>
        <w:lastRenderedPageBreak/>
        <w:t>Размер земельного участка для объекта</w:t>
      </w:r>
      <w:r w:rsidR="00D6661C" w:rsidRPr="003E73DA">
        <w:rPr>
          <w:szCs w:val="28"/>
          <w:lang w:eastAsia="ar-SA"/>
        </w:rPr>
        <w:t xml:space="preserve"> культуры (</w:t>
      </w:r>
      <w:r w:rsidR="001F4108">
        <w:rPr>
          <w:szCs w:val="28"/>
          <w:lang w:eastAsia="ar-SA"/>
        </w:rPr>
        <w:t>Н</w:t>
      </w:r>
      <w:r w:rsidR="00D6661C">
        <w:rPr>
          <w:szCs w:val="28"/>
          <w:lang w:eastAsia="ar-SA"/>
        </w:rPr>
        <w:t xml:space="preserve">едействующее </w:t>
      </w:r>
      <w:r w:rsidR="00D6661C" w:rsidRPr="003E73DA">
        <w:rPr>
          <w:szCs w:val="28"/>
          <w:lang w:eastAsia="ar-SA"/>
        </w:rPr>
        <w:t xml:space="preserve">здание клуба) определена исходя из максимального процента застройки в границах земельного участка: согласно карте зонирования территории, существующее здание клуба находится в зоне О-1, согласно </w:t>
      </w:r>
      <w:r w:rsidR="00D6661C">
        <w:rPr>
          <w:szCs w:val="28"/>
          <w:lang w:eastAsia="ar-SA"/>
        </w:rPr>
        <w:t xml:space="preserve">п.2.6 таблицы 3 Постановления Правительства Нижегородской области </w:t>
      </w:r>
      <w:r w:rsidR="00D6661C" w:rsidRPr="00AE6B87">
        <w:rPr>
          <w:szCs w:val="28"/>
          <w:lang w:eastAsia="ar-SA"/>
        </w:rPr>
        <w:t>от 27</w:t>
      </w:r>
      <w:r w:rsidR="00D6661C">
        <w:rPr>
          <w:szCs w:val="28"/>
          <w:lang w:eastAsia="ar-SA"/>
        </w:rPr>
        <w:t>.10.</w:t>
      </w:r>
      <w:r w:rsidR="00D6661C" w:rsidRPr="00AE6B87">
        <w:rPr>
          <w:szCs w:val="28"/>
          <w:lang w:eastAsia="ar-SA"/>
        </w:rPr>
        <w:t>2017</w:t>
      </w:r>
      <w:r w:rsidR="00D6661C">
        <w:rPr>
          <w:szCs w:val="28"/>
          <w:lang w:eastAsia="ar-SA"/>
        </w:rPr>
        <w:t xml:space="preserve">г. </w:t>
      </w:r>
      <w:r w:rsidR="00D6661C" w:rsidRPr="00AE6B87">
        <w:rPr>
          <w:szCs w:val="28"/>
          <w:lang w:eastAsia="ar-SA"/>
        </w:rPr>
        <w:t>№ 768, максимальный процент для размещения объектов культурного</w:t>
      </w:r>
      <w:r w:rsidR="00D6661C">
        <w:rPr>
          <w:szCs w:val="28"/>
          <w:lang w:eastAsia="ar-SA"/>
        </w:rPr>
        <w:t xml:space="preserve"> развития (дом культуры) в общественно-деловой зоне составляет 70%. Существующее здание клуба</w:t>
      </w:r>
      <w:proofErr w:type="gramEnd"/>
      <w:r w:rsidR="00D6661C">
        <w:rPr>
          <w:szCs w:val="28"/>
          <w:lang w:eastAsia="ar-SA"/>
        </w:rPr>
        <w:t xml:space="preserve"> имеет площадь застройки 900 м</w:t>
      </w:r>
      <w:proofErr w:type="gramStart"/>
      <w:r w:rsidR="00D6661C" w:rsidRPr="00AE6B87">
        <w:rPr>
          <w:szCs w:val="28"/>
          <w:vertAlign w:val="superscript"/>
          <w:lang w:eastAsia="ar-SA"/>
        </w:rPr>
        <w:t>2</w:t>
      </w:r>
      <w:proofErr w:type="gramEnd"/>
      <w:r w:rsidR="00D6661C">
        <w:rPr>
          <w:szCs w:val="28"/>
          <w:lang w:eastAsia="ar-SA"/>
        </w:rPr>
        <w:t xml:space="preserve">. Минимальная площадь земельного </w:t>
      </w:r>
      <w:r w:rsidR="00D6661C" w:rsidRPr="001C4A5B">
        <w:rPr>
          <w:szCs w:val="28"/>
          <w:lang w:eastAsia="ar-SA"/>
        </w:rPr>
        <w:t>участка по нормативу плотности застройки должна составлять 900х100% / 70% = 1286,0 м</w:t>
      </w:r>
      <w:proofErr w:type="gramStart"/>
      <w:r w:rsidR="00D6661C" w:rsidRPr="001C4A5B">
        <w:rPr>
          <w:szCs w:val="28"/>
          <w:vertAlign w:val="superscript"/>
          <w:lang w:eastAsia="ar-SA"/>
        </w:rPr>
        <w:t>2</w:t>
      </w:r>
      <w:proofErr w:type="gramEnd"/>
      <w:r w:rsidR="00D6661C" w:rsidRPr="001C4A5B">
        <w:rPr>
          <w:szCs w:val="28"/>
          <w:lang w:eastAsia="ar-SA"/>
        </w:rPr>
        <w:t>. Однако</w:t>
      </w:r>
      <w:r w:rsidR="00D6661C">
        <w:rPr>
          <w:szCs w:val="28"/>
          <w:lang w:eastAsia="ar-SA"/>
        </w:rPr>
        <w:t xml:space="preserve">, здание клуба должно быть обеспечено подъездом и противопожарным проездом к </w:t>
      </w:r>
      <w:r w:rsidR="00D6661C" w:rsidRPr="004D6BF6">
        <w:rPr>
          <w:szCs w:val="28"/>
          <w:lang w:eastAsia="ar-SA"/>
        </w:rPr>
        <w:t xml:space="preserve">зданию, как минимум, с одной продольной стороны, поэтому проектная площадь земельного участка, с учетом противопожарных требований, принята </w:t>
      </w:r>
      <w:r w:rsidR="004D6BF6" w:rsidRPr="004D6BF6">
        <w:rPr>
          <w:szCs w:val="28"/>
          <w:lang w:eastAsia="ar-SA"/>
        </w:rPr>
        <w:t>2090</w:t>
      </w:r>
      <w:r w:rsidR="00D6661C" w:rsidRPr="004D6BF6">
        <w:rPr>
          <w:szCs w:val="28"/>
          <w:lang w:eastAsia="ar-SA"/>
        </w:rPr>
        <w:t>,0 м</w:t>
      </w:r>
      <w:proofErr w:type="gramStart"/>
      <w:r w:rsidR="00D6661C" w:rsidRPr="004D6BF6">
        <w:rPr>
          <w:szCs w:val="28"/>
          <w:vertAlign w:val="superscript"/>
          <w:lang w:eastAsia="ar-SA"/>
        </w:rPr>
        <w:t>2</w:t>
      </w:r>
      <w:proofErr w:type="gramEnd"/>
      <w:r w:rsidR="00D6661C" w:rsidRPr="004D6BF6">
        <w:rPr>
          <w:szCs w:val="28"/>
          <w:lang w:eastAsia="ar-SA"/>
        </w:rPr>
        <w:t>.</w:t>
      </w:r>
    </w:p>
    <w:p w14:paraId="73DD038B" w14:textId="53F9453C" w:rsidR="00D0031F" w:rsidRDefault="00D0031F" w:rsidP="00D6661C">
      <w:pPr>
        <w:pStyle w:val="a4"/>
        <w:keepLines/>
        <w:widowControl w:val="0"/>
        <w:numPr>
          <w:ilvl w:val="0"/>
          <w:numId w:val="16"/>
        </w:numPr>
        <w:suppressLineNumbers/>
        <w:tabs>
          <w:tab w:val="left" w:pos="360"/>
          <w:tab w:val="left" w:pos="851"/>
        </w:tabs>
        <w:suppressAutoHyphens/>
        <w:ind w:left="0" w:right="-1" w:firstLine="426"/>
        <w:rPr>
          <w:szCs w:val="28"/>
          <w:lang w:eastAsia="ar-SA"/>
        </w:rPr>
      </w:pPr>
      <w:r>
        <w:rPr>
          <w:szCs w:val="28"/>
          <w:lang w:eastAsia="ar-SA"/>
        </w:rPr>
        <w:t>Размер</w:t>
      </w:r>
      <w:r w:rsidR="00944874">
        <w:rPr>
          <w:szCs w:val="28"/>
          <w:lang w:eastAsia="ar-SA"/>
        </w:rPr>
        <w:t xml:space="preserve"> земельного участка для объекта – 1-этажный индивидуальный жилой дом Литер «17» </w:t>
      </w:r>
      <w:r>
        <w:rPr>
          <w:szCs w:val="28"/>
          <w:lang w:eastAsia="ar-SA"/>
        </w:rPr>
        <w:t>(</w:t>
      </w:r>
      <w:r w:rsidR="00944874">
        <w:rPr>
          <w:szCs w:val="28"/>
          <w:lang w:eastAsia="ar-SA"/>
        </w:rPr>
        <w:t>с</w:t>
      </w:r>
      <w:r>
        <w:rPr>
          <w:szCs w:val="28"/>
          <w:lang w:eastAsia="ar-SA"/>
        </w:rPr>
        <w:t xml:space="preserve">ущ.) определен исходя из минимальных </w:t>
      </w:r>
      <w:r w:rsidR="00944874">
        <w:rPr>
          <w:szCs w:val="28"/>
          <w:lang w:eastAsia="ar-SA"/>
        </w:rPr>
        <w:t>(200 м</w:t>
      </w:r>
      <w:proofErr w:type="gramStart"/>
      <w:r w:rsidR="00944874" w:rsidRPr="00944874">
        <w:rPr>
          <w:szCs w:val="28"/>
          <w:vertAlign w:val="superscript"/>
          <w:lang w:eastAsia="ar-SA"/>
        </w:rPr>
        <w:t>2</w:t>
      </w:r>
      <w:proofErr w:type="gramEnd"/>
      <w:r w:rsidR="00944874">
        <w:rPr>
          <w:szCs w:val="28"/>
          <w:lang w:eastAsia="ar-SA"/>
        </w:rPr>
        <w:t xml:space="preserve">) </w:t>
      </w:r>
      <w:r>
        <w:rPr>
          <w:szCs w:val="28"/>
          <w:lang w:eastAsia="ar-SA"/>
        </w:rPr>
        <w:t xml:space="preserve">и максимальных </w:t>
      </w:r>
      <w:r w:rsidR="00944874">
        <w:rPr>
          <w:szCs w:val="28"/>
          <w:lang w:eastAsia="ar-SA"/>
        </w:rPr>
        <w:t>(1500 м</w:t>
      </w:r>
      <w:r w:rsidR="00944874" w:rsidRPr="00944874">
        <w:rPr>
          <w:szCs w:val="28"/>
          <w:vertAlign w:val="superscript"/>
          <w:lang w:eastAsia="ar-SA"/>
        </w:rPr>
        <w:t>2</w:t>
      </w:r>
      <w:r w:rsidR="00944874">
        <w:rPr>
          <w:szCs w:val="28"/>
          <w:lang w:eastAsia="ar-SA"/>
        </w:rPr>
        <w:t xml:space="preserve">) </w:t>
      </w:r>
      <w:r>
        <w:rPr>
          <w:szCs w:val="28"/>
          <w:lang w:eastAsia="ar-SA"/>
        </w:rPr>
        <w:t>размеров земельных участков для зоны застройки индивидуальными жилыми домами Ж-3.</w:t>
      </w:r>
      <w:r w:rsidR="00944874">
        <w:rPr>
          <w:szCs w:val="28"/>
          <w:lang w:eastAsia="ar-SA"/>
        </w:rPr>
        <w:t xml:space="preserve"> Проектная площадь отведенного под ИЖС участка составила 934,0 м</w:t>
      </w:r>
      <w:proofErr w:type="gramStart"/>
      <w:r w:rsidR="00944874" w:rsidRPr="00944874">
        <w:rPr>
          <w:szCs w:val="28"/>
          <w:vertAlign w:val="superscript"/>
          <w:lang w:eastAsia="ar-SA"/>
        </w:rPr>
        <w:t>2</w:t>
      </w:r>
      <w:proofErr w:type="gramEnd"/>
      <w:r w:rsidR="00944874">
        <w:rPr>
          <w:szCs w:val="28"/>
          <w:lang w:eastAsia="ar-SA"/>
        </w:rPr>
        <w:t>.</w:t>
      </w:r>
    </w:p>
    <w:p w14:paraId="4483F5D1" w14:textId="1A5E073E" w:rsidR="00944874" w:rsidRPr="004D6BF6" w:rsidRDefault="00944874" w:rsidP="00944874">
      <w:pPr>
        <w:pStyle w:val="a4"/>
        <w:keepLines/>
        <w:widowControl w:val="0"/>
        <w:numPr>
          <w:ilvl w:val="0"/>
          <w:numId w:val="16"/>
        </w:numPr>
        <w:suppressLineNumbers/>
        <w:tabs>
          <w:tab w:val="left" w:pos="360"/>
          <w:tab w:val="left" w:pos="851"/>
        </w:tabs>
        <w:suppressAutoHyphens/>
        <w:ind w:left="0" w:right="-1" w:firstLine="426"/>
        <w:rPr>
          <w:szCs w:val="28"/>
          <w:lang w:eastAsia="ar-SA"/>
        </w:rPr>
      </w:pPr>
      <w:r>
        <w:rPr>
          <w:szCs w:val="28"/>
          <w:lang w:eastAsia="ar-SA"/>
        </w:rPr>
        <w:t>Размер земельного участка для объекта – 1-этажный индивидуальный жилой дом Литер «18» (сущ.) определен исходя из минимальных (200 м</w:t>
      </w:r>
      <w:proofErr w:type="gramStart"/>
      <w:r w:rsidRPr="00944874">
        <w:rPr>
          <w:szCs w:val="28"/>
          <w:vertAlign w:val="superscript"/>
          <w:lang w:eastAsia="ar-SA"/>
        </w:rPr>
        <w:t>2</w:t>
      </w:r>
      <w:proofErr w:type="gramEnd"/>
      <w:r>
        <w:rPr>
          <w:szCs w:val="28"/>
          <w:lang w:eastAsia="ar-SA"/>
        </w:rPr>
        <w:t>) и максимальных (1500 м</w:t>
      </w:r>
      <w:r w:rsidRPr="00944874">
        <w:rPr>
          <w:szCs w:val="28"/>
          <w:vertAlign w:val="superscript"/>
          <w:lang w:eastAsia="ar-SA"/>
        </w:rPr>
        <w:t>2</w:t>
      </w:r>
      <w:r>
        <w:rPr>
          <w:szCs w:val="28"/>
          <w:lang w:eastAsia="ar-SA"/>
        </w:rPr>
        <w:t>) размеров земельных участков для зоны застройки индивидуальными жилыми домами Ж-3. Проектная площадь отведенного под ИЖС участка составила 791,0 м</w:t>
      </w:r>
      <w:proofErr w:type="gramStart"/>
      <w:r w:rsidRPr="00944874">
        <w:rPr>
          <w:szCs w:val="28"/>
          <w:vertAlign w:val="superscript"/>
          <w:lang w:eastAsia="ar-SA"/>
        </w:rPr>
        <w:t>2</w:t>
      </w:r>
      <w:proofErr w:type="gramEnd"/>
      <w:r>
        <w:rPr>
          <w:szCs w:val="28"/>
          <w:lang w:eastAsia="ar-SA"/>
        </w:rPr>
        <w:t>.</w:t>
      </w:r>
    </w:p>
    <w:p w14:paraId="38C14C0D" w14:textId="77777777" w:rsidR="00944874" w:rsidRPr="004D6BF6" w:rsidRDefault="00944874" w:rsidP="00944874">
      <w:pPr>
        <w:pStyle w:val="a4"/>
        <w:keepLines/>
        <w:widowControl w:val="0"/>
        <w:suppressLineNumbers/>
        <w:tabs>
          <w:tab w:val="left" w:pos="360"/>
          <w:tab w:val="left" w:pos="851"/>
        </w:tabs>
        <w:suppressAutoHyphens/>
        <w:ind w:left="426" w:right="-1" w:firstLine="0"/>
        <w:rPr>
          <w:szCs w:val="28"/>
          <w:lang w:eastAsia="ar-SA"/>
        </w:rPr>
      </w:pPr>
    </w:p>
    <w:p w14:paraId="1C7AE41A" w14:textId="77777777" w:rsidR="00D6661C" w:rsidRDefault="00D6661C" w:rsidP="002F182D"/>
    <w:p w14:paraId="2B7ACEBC" w14:textId="77777777" w:rsidR="005C3AA7" w:rsidRDefault="005C3AA7" w:rsidP="005C3AA7">
      <w:pPr>
        <w:jc w:val="center"/>
        <w:rPr>
          <w:b/>
          <w:bCs/>
          <w:szCs w:val="28"/>
          <w:lang w:eastAsia="ar-SA"/>
        </w:rPr>
      </w:pPr>
      <w:r w:rsidRPr="00932B7C">
        <w:rPr>
          <w:b/>
          <w:bCs/>
          <w:szCs w:val="28"/>
          <w:lang w:eastAsia="ar-SA"/>
        </w:rPr>
        <w:t>Обоснование минимальной обеспеченности в объектах социально-культурного обеспечения</w:t>
      </w:r>
    </w:p>
    <w:p w14:paraId="2159BB65" w14:textId="77777777" w:rsidR="005C3AA7" w:rsidRDefault="005C3AA7" w:rsidP="005C3AA7">
      <w:pPr>
        <w:jc w:val="center"/>
        <w:rPr>
          <w:b/>
          <w:bCs/>
          <w:szCs w:val="28"/>
          <w:lang w:eastAsia="ar-SA"/>
        </w:rPr>
      </w:pPr>
    </w:p>
    <w:p w14:paraId="0A76D4E8" w14:textId="54CD6181" w:rsidR="005C3AA7" w:rsidRPr="00D6661C" w:rsidRDefault="005C3AA7" w:rsidP="00D6661C">
      <w:pPr>
        <w:pStyle w:val="a4"/>
        <w:keepLines/>
        <w:widowControl w:val="0"/>
        <w:numPr>
          <w:ilvl w:val="0"/>
          <w:numId w:val="17"/>
        </w:numPr>
        <w:suppressLineNumbers/>
        <w:tabs>
          <w:tab w:val="left" w:pos="851"/>
        </w:tabs>
        <w:suppressAutoHyphens/>
        <w:ind w:left="0" w:right="-1" w:firstLine="567"/>
        <w:rPr>
          <w:szCs w:val="28"/>
          <w:lang w:eastAsia="ar-SA"/>
        </w:rPr>
      </w:pPr>
      <w:r w:rsidRPr="00D6661C">
        <w:rPr>
          <w:szCs w:val="28"/>
          <w:lang w:eastAsia="ar-SA"/>
        </w:rPr>
        <w:t>Нормативная потребность населения в детском дошкольном учреждении, из расчета 44 м</w:t>
      </w:r>
      <w:proofErr w:type="gramStart"/>
      <w:r w:rsidRPr="00D6661C">
        <w:rPr>
          <w:szCs w:val="28"/>
          <w:vertAlign w:val="superscript"/>
          <w:lang w:eastAsia="ar-SA"/>
        </w:rPr>
        <w:t>2</w:t>
      </w:r>
      <w:proofErr w:type="gramEnd"/>
      <w:r w:rsidRPr="00D6661C">
        <w:rPr>
          <w:szCs w:val="28"/>
          <w:lang w:eastAsia="ar-SA"/>
        </w:rPr>
        <w:t xml:space="preserve"> на 1 место (Таблица Д.1, Приложение Д, СП 42.13330.2016) составляет:</w:t>
      </w:r>
    </w:p>
    <w:p w14:paraId="0BD27923" w14:textId="77777777" w:rsidR="005C3AA7" w:rsidRDefault="005C3AA7" w:rsidP="005C3AA7">
      <w:pPr>
        <w:keepLines/>
        <w:widowControl w:val="0"/>
        <w:suppressLineNumbers/>
        <w:tabs>
          <w:tab w:val="left" w:pos="709"/>
          <w:tab w:val="left" w:pos="851"/>
        </w:tabs>
        <w:suppressAutoHyphens/>
        <w:ind w:right="-1" w:firstLine="556"/>
        <w:rPr>
          <w:szCs w:val="28"/>
          <w:lang w:eastAsia="ar-SA"/>
        </w:rPr>
      </w:pPr>
      <w:r w:rsidRPr="00F848CE">
        <w:rPr>
          <w:szCs w:val="28"/>
          <w:lang w:eastAsia="ar-SA"/>
        </w:rPr>
        <w:t xml:space="preserve"> 4</w:t>
      </w:r>
      <w:r>
        <w:rPr>
          <w:szCs w:val="28"/>
          <w:lang w:eastAsia="ar-SA"/>
        </w:rPr>
        <w:t>4</w:t>
      </w:r>
      <w:r w:rsidRPr="00F848CE">
        <w:rPr>
          <w:szCs w:val="28"/>
          <w:lang w:eastAsia="ar-SA"/>
        </w:rPr>
        <w:t>х</w:t>
      </w:r>
      <w:r>
        <w:rPr>
          <w:szCs w:val="28"/>
          <w:lang w:eastAsia="ar-SA"/>
        </w:rPr>
        <w:t xml:space="preserve">90 </w:t>
      </w:r>
      <w:r w:rsidRPr="00F848CE">
        <w:rPr>
          <w:szCs w:val="28"/>
          <w:lang w:eastAsia="ar-SA"/>
        </w:rPr>
        <w:t xml:space="preserve">= </w:t>
      </w:r>
      <w:r>
        <w:rPr>
          <w:szCs w:val="28"/>
          <w:lang w:eastAsia="ar-SA"/>
        </w:rPr>
        <w:t>3960,0 м</w:t>
      </w:r>
      <w:proofErr w:type="gramStart"/>
      <w:r>
        <w:rPr>
          <w:szCs w:val="28"/>
          <w:vertAlign w:val="superscript"/>
          <w:lang w:eastAsia="ar-SA"/>
        </w:rPr>
        <w:t>2</w:t>
      </w:r>
      <w:proofErr w:type="gramEnd"/>
      <w:r w:rsidRPr="00F848CE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(где 90 – проектное количество детей дошкольного возраста, принятое в соответствии с градостроительным заданием). Проектный размер земельного участка, отведенного под строительство детского дошкольного учреждения, в соответствии с проектом межевания, составляет 3995,0 м</w:t>
      </w:r>
      <w:proofErr w:type="gramStart"/>
      <w:r>
        <w:rPr>
          <w:szCs w:val="28"/>
          <w:vertAlign w:val="superscript"/>
          <w:lang w:eastAsia="ar-SA"/>
        </w:rPr>
        <w:t>2</w:t>
      </w:r>
      <w:proofErr w:type="gramEnd"/>
      <w:r>
        <w:rPr>
          <w:szCs w:val="28"/>
          <w:lang w:eastAsia="ar-SA"/>
        </w:rPr>
        <w:t>.</w:t>
      </w:r>
    </w:p>
    <w:p w14:paraId="247DF7AD" w14:textId="77777777" w:rsidR="005C3AA7" w:rsidRPr="00932B7C" w:rsidRDefault="005C3AA7" w:rsidP="00D6661C">
      <w:pPr>
        <w:pStyle w:val="a4"/>
        <w:keepLines/>
        <w:widowControl w:val="0"/>
        <w:numPr>
          <w:ilvl w:val="0"/>
          <w:numId w:val="17"/>
        </w:numPr>
        <w:suppressLineNumbers/>
        <w:tabs>
          <w:tab w:val="left" w:pos="709"/>
          <w:tab w:val="left" w:pos="851"/>
        </w:tabs>
        <w:suppressAutoHyphens/>
        <w:ind w:left="0" w:right="-1" w:firstLine="556"/>
        <w:rPr>
          <w:szCs w:val="28"/>
          <w:lang w:eastAsia="ar-SA"/>
        </w:rPr>
      </w:pPr>
      <w:r w:rsidRPr="00932B7C">
        <w:rPr>
          <w:szCs w:val="28"/>
          <w:lang w:eastAsia="ar-SA"/>
        </w:rPr>
        <w:t>Нормативная потребность населения в общеобразовательном учреждении, из расчета 50 м</w:t>
      </w:r>
      <w:proofErr w:type="gramStart"/>
      <w:r w:rsidRPr="00932B7C">
        <w:rPr>
          <w:szCs w:val="28"/>
          <w:vertAlign w:val="superscript"/>
          <w:lang w:eastAsia="ar-SA"/>
        </w:rPr>
        <w:t>2</w:t>
      </w:r>
      <w:proofErr w:type="gramEnd"/>
      <w:r w:rsidRPr="00932B7C">
        <w:rPr>
          <w:szCs w:val="28"/>
          <w:lang w:eastAsia="ar-SA"/>
        </w:rPr>
        <w:t xml:space="preserve"> на 1 место составляет (при вместимости от 40 до 400 мест) в соответствии с местными нормативами градостроительного проектирования:</w:t>
      </w:r>
    </w:p>
    <w:p w14:paraId="0F937806" w14:textId="59DBF1C8" w:rsidR="005C3AA7" w:rsidRDefault="005C3AA7" w:rsidP="005C3AA7">
      <w:pPr>
        <w:keepLines/>
        <w:widowControl w:val="0"/>
        <w:suppressLineNumbers/>
        <w:tabs>
          <w:tab w:val="left" w:pos="709"/>
          <w:tab w:val="left" w:pos="851"/>
        </w:tabs>
        <w:suppressAutoHyphens/>
        <w:ind w:right="-1" w:firstLine="556"/>
        <w:rPr>
          <w:szCs w:val="28"/>
          <w:lang w:eastAsia="ar-SA"/>
        </w:rPr>
      </w:pPr>
      <w:r w:rsidRPr="00F848CE">
        <w:rPr>
          <w:szCs w:val="28"/>
          <w:lang w:eastAsia="ar-SA"/>
        </w:rPr>
        <w:lastRenderedPageBreak/>
        <w:t xml:space="preserve"> </w:t>
      </w:r>
      <w:r>
        <w:rPr>
          <w:szCs w:val="28"/>
          <w:lang w:eastAsia="ar-SA"/>
        </w:rPr>
        <w:t>5</w:t>
      </w:r>
      <w:r w:rsidRPr="00F848CE">
        <w:rPr>
          <w:szCs w:val="28"/>
          <w:lang w:eastAsia="ar-SA"/>
        </w:rPr>
        <w:t>0х</w:t>
      </w:r>
      <w:r>
        <w:rPr>
          <w:szCs w:val="28"/>
          <w:lang w:eastAsia="ar-SA"/>
        </w:rPr>
        <w:t xml:space="preserve">210 </w:t>
      </w:r>
      <w:r w:rsidRPr="00F848CE">
        <w:rPr>
          <w:szCs w:val="28"/>
          <w:lang w:eastAsia="ar-SA"/>
        </w:rPr>
        <w:t xml:space="preserve">= </w:t>
      </w:r>
      <w:r>
        <w:rPr>
          <w:szCs w:val="28"/>
          <w:lang w:eastAsia="ar-SA"/>
        </w:rPr>
        <w:t>10500,0 м</w:t>
      </w:r>
      <w:proofErr w:type="gramStart"/>
      <w:r>
        <w:rPr>
          <w:szCs w:val="28"/>
          <w:vertAlign w:val="superscript"/>
          <w:lang w:eastAsia="ar-SA"/>
        </w:rPr>
        <w:t>2</w:t>
      </w:r>
      <w:proofErr w:type="gramEnd"/>
      <w:r w:rsidRPr="00F848CE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(где 210 – проектное количество детей школьного возраста, проживающих в существующей жилой застройке). Проектный размер земельного участка, выделяемого под существующую общеобразовательную школу, в соответствии с проектом межевания, составляет 1</w:t>
      </w:r>
      <w:r w:rsidR="003E1042">
        <w:rPr>
          <w:szCs w:val="28"/>
          <w:lang w:eastAsia="ar-SA"/>
        </w:rPr>
        <w:t>2569</w:t>
      </w:r>
      <w:r>
        <w:rPr>
          <w:szCs w:val="28"/>
          <w:lang w:eastAsia="ar-SA"/>
        </w:rPr>
        <w:t>,0 м</w:t>
      </w:r>
      <w:proofErr w:type="gramStart"/>
      <w:r>
        <w:rPr>
          <w:szCs w:val="28"/>
          <w:vertAlign w:val="superscript"/>
          <w:lang w:eastAsia="ar-SA"/>
        </w:rPr>
        <w:t>2</w:t>
      </w:r>
      <w:proofErr w:type="gramEnd"/>
      <w:r>
        <w:rPr>
          <w:szCs w:val="28"/>
          <w:lang w:eastAsia="ar-SA"/>
        </w:rPr>
        <w:t>.</w:t>
      </w:r>
    </w:p>
    <w:p w14:paraId="27703F4B" w14:textId="1ECB9470" w:rsidR="005C3AA7" w:rsidRDefault="005C3AA7" w:rsidP="00D6661C">
      <w:pPr>
        <w:pStyle w:val="a4"/>
        <w:keepLines/>
        <w:widowControl w:val="0"/>
        <w:numPr>
          <w:ilvl w:val="0"/>
          <w:numId w:val="17"/>
        </w:numPr>
        <w:suppressLineNumbers/>
        <w:tabs>
          <w:tab w:val="left" w:pos="360"/>
          <w:tab w:val="left" w:pos="851"/>
        </w:tabs>
        <w:suppressAutoHyphens/>
        <w:ind w:left="0" w:right="-1" w:firstLine="426"/>
        <w:rPr>
          <w:szCs w:val="28"/>
          <w:lang w:eastAsia="ar-SA"/>
        </w:rPr>
      </w:pPr>
      <w:r w:rsidRPr="00932B7C">
        <w:rPr>
          <w:szCs w:val="28"/>
          <w:lang w:eastAsia="ar-SA"/>
        </w:rPr>
        <w:t>Нормативная потребность населения в учреждении здравоохранения, из расчета 0,2 га на один фельдшерско-акушерский пункт (ФАП) составляет в соответствии с местными нормативами градостроительного проектирования: 2000м</w:t>
      </w:r>
      <w:r w:rsidRPr="00932B7C">
        <w:rPr>
          <w:szCs w:val="28"/>
          <w:vertAlign w:val="superscript"/>
          <w:lang w:eastAsia="ar-SA"/>
        </w:rPr>
        <w:t>2</w:t>
      </w:r>
      <w:r w:rsidRPr="00932B7C">
        <w:rPr>
          <w:szCs w:val="28"/>
          <w:lang w:eastAsia="ar-SA"/>
        </w:rPr>
        <w:t>. Проектный размер земе</w:t>
      </w:r>
      <w:r w:rsidR="001B6EE1">
        <w:rPr>
          <w:szCs w:val="28"/>
          <w:lang w:eastAsia="ar-SA"/>
        </w:rPr>
        <w:t xml:space="preserve">льного участка, выделяемого под </w:t>
      </w:r>
      <w:r w:rsidRPr="00932B7C">
        <w:rPr>
          <w:szCs w:val="28"/>
          <w:lang w:eastAsia="ar-SA"/>
        </w:rPr>
        <w:t>фельдшерско-акушерский пункт составляет 2389,0 м</w:t>
      </w:r>
      <w:proofErr w:type="gramStart"/>
      <w:r w:rsidRPr="00932B7C">
        <w:rPr>
          <w:szCs w:val="28"/>
          <w:vertAlign w:val="superscript"/>
          <w:lang w:eastAsia="ar-SA"/>
        </w:rPr>
        <w:t>2</w:t>
      </w:r>
      <w:proofErr w:type="gramEnd"/>
      <w:r>
        <w:rPr>
          <w:szCs w:val="28"/>
          <w:lang w:eastAsia="ar-SA"/>
        </w:rPr>
        <w:t>.</w:t>
      </w:r>
    </w:p>
    <w:p w14:paraId="1838F42B" w14:textId="5DB99D73" w:rsidR="005C3AA7" w:rsidRDefault="005C3AA7" w:rsidP="00D6661C">
      <w:pPr>
        <w:pStyle w:val="a4"/>
        <w:keepLines/>
        <w:widowControl w:val="0"/>
        <w:numPr>
          <w:ilvl w:val="0"/>
          <w:numId w:val="17"/>
        </w:numPr>
        <w:suppressLineNumbers/>
        <w:tabs>
          <w:tab w:val="left" w:pos="360"/>
          <w:tab w:val="left" w:pos="851"/>
        </w:tabs>
        <w:suppressAutoHyphens/>
        <w:ind w:left="0" w:right="-1" w:firstLine="426"/>
        <w:rPr>
          <w:szCs w:val="28"/>
          <w:lang w:eastAsia="ar-SA"/>
        </w:rPr>
      </w:pPr>
      <w:r>
        <w:rPr>
          <w:szCs w:val="28"/>
          <w:lang w:eastAsia="ar-SA"/>
        </w:rPr>
        <w:t xml:space="preserve">Нормативная потребность населения в физкультурно-спортивных сооружениях составляет, из расчета 0,7-0,9 га на 1 тыс. жителей: </w:t>
      </w:r>
      <w:r w:rsidR="000B3109">
        <w:rPr>
          <w:szCs w:val="28"/>
          <w:lang w:eastAsia="ar-SA"/>
        </w:rPr>
        <w:t>691</w:t>
      </w:r>
      <w:r w:rsidRPr="00716116">
        <w:rPr>
          <w:szCs w:val="28"/>
          <w:lang w:eastAsia="ar-SA"/>
        </w:rPr>
        <w:t>х0,8 / 1000= 0,</w:t>
      </w:r>
      <w:r w:rsidR="000B3109">
        <w:rPr>
          <w:szCs w:val="28"/>
          <w:lang w:eastAsia="ar-SA"/>
        </w:rPr>
        <w:t>553</w:t>
      </w:r>
      <w:r w:rsidRPr="00716116">
        <w:rPr>
          <w:szCs w:val="28"/>
          <w:lang w:eastAsia="ar-SA"/>
        </w:rPr>
        <w:t xml:space="preserve"> га = </w:t>
      </w:r>
      <w:r w:rsidR="000B3109">
        <w:rPr>
          <w:szCs w:val="28"/>
          <w:lang w:eastAsia="ar-SA"/>
        </w:rPr>
        <w:t>5530</w:t>
      </w:r>
      <w:r w:rsidRPr="00716116">
        <w:rPr>
          <w:szCs w:val="28"/>
          <w:lang w:eastAsia="ar-SA"/>
        </w:rPr>
        <w:t>,0 м</w:t>
      </w:r>
      <w:proofErr w:type="gramStart"/>
      <w:r w:rsidRPr="00716116">
        <w:rPr>
          <w:szCs w:val="28"/>
          <w:vertAlign w:val="superscript"/>
          <w:lang w:eastAsia="ar-SA"/>
        </w:rPr>
        <w:t>2</w:t>
      </w:r>
      <w:proofErr w:type="gramEnd"/>
      <w:r w:rsidRPr="00716116">
        <w:rPr>
          <w:szCs w:val="28"/>
          <w:lang w:eastAsia="ar-SA"/>
        </w:rPr>
        <w:t xml:space="preserve">. Проектный размер </w:t>
      </w:r>
      <w:r>
        <w:rPr>
          <w:szCs w:val="28"/>
          <w:lang w:eastAsia="ar-SA"/>
        </w:rPr>
        <w:t xml:space="preserve">всех существующих спортивных плоскостных сооружений (спорт-ядро существующей школы, стадион на территории учебной части «Гвардеец») </w:t>
      </w:r>
      <w:r w:rsidRPr="00716116">
        <w:rPr>
          <w:szCs w:val="28"/>
          <w:lang w:eastAsia="ar-SA"/>
        </w:rPr>
        <w:t xml:space="preserve">составляет </w:t>
      </w:r>
      <w:r>
        <w:rPr>
          <w:szCs w:val="28"/>
          <w:lang w:eastAsia="ar-SA"/>
        </w:rPr>
        <w:t>7314,0</w:t>
      </w:r>
      <w:r w:rsidRPr="00716116">
        <w:rPr>
          <w:szCs w:val="28"/>
          <w:lang w:eastAsia="ar-SA"/>
        </w:rPr>
        <w:t xml:space="preserve"> м</w:t>
      </w:r>
      <w:proofErr w:type="gramStart"/>
      <w:r w:rsidRPr="00716116">
        <w:rPr>
          <w:szCs w:val="28"/>
          <w:vertAlign w:val="superscript"/>
          <w:lang w:eastAsia="ar-SA"/>
        </w:rPr>
        <w:t>2</w:t>
      </w:r>
      <w:proofErr w:type="gramEnd"/>
      <w:r w:rsidRPr="00716116">
        <w:rPr>
          <w:szCs w:val="28"/>
          <w:lang w:eastAsia="ar-SA"/>
        </w:rPr>
        <w:t>.</w:t>
      </w:r>
    </w:p>
    <w:p w14:paraId="5BFBD9E1" w14:textId="77777777" w:rsidR="005C3AA7" w:rsidRDefault="005C3AA7" w:rsidP="00D6661C">
      <w:pPr>
        <w:pStyle w:val="a4"/>
        <w:keepLines/>
        <w:widowControl w:val="0"/>
        <w:numPr>
          <w:ilvl w:val="0"/>
          <w:numId w:val="17"/>
        </w:numPr>
        <w:suppressLineNumbers/>
        <w:tabs>
          <w:tab w:val="left" w:pos="360"/>
          <w:tab w:val="left" w:pos="851"/>
        </w:tabs>
        <w:suppressAutoHyphens/>
        <w:ind w:left="0" w:right="-1" w:firstLine="426"/>
        <w:rPr>
          <w:szCs w:val="28"/>
          <w:lang w:eastAsia="ar-SA"/>
        </w:rPr>
      </w:pPr>
      <w:r>
        <w:rPr>
          <w:szCs w:val="28"/>
          <w:lang w:eastAsia="ar-SA"/>
        </w:rPr>
        <w:t>Нормативная потребность населения в учреждениях для культурно-массовой и политико-воспитательной работы с населением, домах культуры определяется градостроительным заданием и должна быть не менее 5000,0 м</w:t>
      </w:r>
      <w:proofErr w:type="gramStart"/>
      <w:r>
        <w:rPr>
          <w:szCs w:val="28"/>
          <w:vertAlign w:val="superscript"/>
          <w:lang w:eastAsia="ar-SA"/>
        </w:rPr>
        <w:t>2</w:t>
      </w:r>
      <w:proofErr w:type="gramEnd"/>
      <w:r>
        <w:rPr>
          <w:szCs w:val="28"/>
          <w:lang w:eastAsia="ar-SA"/>
        </w:rPr>
        <w:t xml:space="preserve"> (с учетом 50-60 м</w:t>
      </w:r>
      <w:r>
        <w:rPr>
          <w:szCs w:val="28"/>
          <w:vertAlign w:val="superscript"/>
          <w:lang w:eastAsia="ar-SA"/>
        </w:rPr>
        <w:t>2</w:t>
      </w:r>
      <w:r>
        <w:rPr>
          <w:szCs w:val="28"/>
          <w:lang w:eastAsia="ar-SA"/>
        </w:rPr>
        <w:t xml:space="preserve"> на 1 тыс. жителей)</w:t>
      </w:r>
      <w:r w:rsidRPr="00716116">
        <w:rPr>
          <w:szCs w:val="28"/>
          <w:lang w:eastAsia="ar-SA"/>
        </w:rPr>
        <w:t>.</w:t>
      </w:r>
      <w:r>
        <w:rPr>
          <w:szCs w:val="28"/>
          <w:lang w:eastAsia="ar-SA"/>
        </w:rPr>
        <w:t xml:space="preserve"> </w:t>
      </w:r>
      <w:r w:rsidRPr="00061D96">
        <w:rPr>
          <w:szCs w:val="28"/>
          <w:lang w:eastAsia="ar-SA"/>
        </w:rPr>
        <w:t>Проектный</w:t>
      </w:r>
      <w:r w:rsidRPr="00716116">
        <w:rPr>
          <w:szCs w:val="28"/>
          <w:lang w:eastAsia="ar-SA"/>
        </w:rPr>
        <w:t xml:space="preserve"> размер </w:t>
      </w:r>
      <w:r>
        <w:rPr>
          <w:szCs w:val="28"/>
          <w:lang w:eastAsia="ar-SA"/>
        </w:rPr>
        <w:t xml:space="preserve">земельного участка, отведенного под строительство дома культуры, </w:t>
      </w:r>
      <w:r w:rsidRPr="00716116">
        <w:rPr>
          <w:szCs w:val="28"/>
          <w:lang w:eastAsia="ar-SA"/>
        </w:rPr>
        <w:t xml:space="preserve">составляет </w:t>
      </w:r>
      <w:r>
        <w:rPr>
          <w:szCs w:val="28"/>
          <w:lang w:eastAsia="ar-SA"/>
        </w:rPr>
        <w:t>5010,0</w:t>
      </w:r>
      <w:r w:rsidRPr="00716116">
        <w:rPr>
          <w:szCs w:val="28"/>
          <w:lang w:eastAsia="ar-SA"/>
        </w:rPr>
        <w:t xml:space="preserve"> м</w:t>
      </w:r>
      <w:proofErr w:type="gramStart"/>
      <w:r w:rsidRPr="00716116">
        <w:rPr>
          <w:szCs w:val="28"/>
          <w:vertAlign w:val="superscript"/>
          <w:lang w:eastAsia="ar-SA"/>
        </w:rPr>
        <w:t>2</w:t>
      </w:r>
      <w:proofErr w:type="gramEnd"/>
      <w:r w:rsidRPr="00716116">
        <w:rPr>
          <w:szCs w:val="28"/>
          <w:lang w:eastAsia="ar-SA"/>
        </w:rPr>
        <w:t>.</w:t>
      </w:r>
    </w:p>
    <w:p w14:paraId="0C3A715A" w14:textId="4D8BED41" w:rsidR="00B14F9F" w:rsidRDefault="00B14F9F" w:rsidP="00B14F9F">
      <w:pPr>
        <w:keepLines/>
        <w:widowControl w:val="0"/>
        <w:suppressLineNumbers/>
        <w:tabs>
          <w:tab w:val="left" w:pos="360"/>
          <w:tab w:val="left" w:pos="851"/>
        </w:tabs>
        <w:suppressAutoHyphens/>
        <w:ind w:right="-1"/>
        <w:rPr>
          <w:szCs w:val="28"/>
          <w:lang w:eastAsia="ar-SA"/>
        </w:rPr>
      </w:pPr>
    </w:p>
    <w:p w14:paraId="0C19AEA8" w14:textId="07FB3AA5" w:rsidR="00B14F9F" w:rsidRDefault="00B14F9F" w:rsidP="00B14F9F">
      <w:pPr>
        <w:keepLines/>
        <w:widowControl w:val="0"/>
        <w:suppressLineNumbers/>
        <w:tabs>
          <w:tab w:val="left" w:pos="360"/>
          <w:tab w:val="left" w:pos="851"/>
        </w:tabs>
        <w:suppressAutoHyphens/>
        <w:ind w:right="-1"/>
        <w:rPr>
          <w:szCs w:val="28"/>
          <w:lang w:eastAsia="ar-SA"/>
        </w:rPr>
      </w:pPr>
    </w:p>
    <w:p w14:paraId="21866ED4" w14:textId="41455A3B" w:rsidR="00B14F9F" w:rsidRDefault="00B14F9F" w:rsidP="00B14F9F">
      <w:pPr>
        <w:keepLines/>
        <w:widowControl w:val="0"/>
        <w:suppressLineNumbers/>
        <w:tabs>
          <w:tab w:val="left" w:pos="360"/>
          <w:tab w:val="left" w:pos="851"/>
        </w:tabs>
        <w:suppressAutoHyphens/>
        <w:ind w:right="-1"/>
        <w:rPr>
          <w:szCs w:val="28"/>
          <w:lang w:eastAsia="ar-SA"/>
        </w:rPr>
      </w:pPr>
    </w:p>
    <w:p w14:paraId="1CA352A4" w14:textId="0E9DBC9C" w:rsidR="00B14F9F" w:rsidRDefault="00B14F9F" w:rsidP="00B14F9F">
      <w:pPr>
        <w:keepLines/>
        <w:widowControl w:val="0"/>
        <w:suppressLineNumbers/>
        <w:tabs>
          <w:tab w:val="left" w:pos="360"/>
          <w:tab w:val="left" w:pos="851"/>
        </w:tabs>
        <w:suppressAutoHyphens/>
        <w:ind w:right="-1"/>
        <w:rPr>
          <w:szCs w:val="28"/>
          <w:lang w:eastAsia="ar-SA"/>
        </w:rPr>
      </w:pPr>
    </w:p>
    <w:p w14:paraId="2363B84F" w14:textId="311241AC" w:rsidR="00457101" w:rsidRDefault="00457101" w:rsidP="006E652B">
      <w:pPr>
        <w:pStyle w:val="3"/>
      </w:pPr>
      <w:bookmarkStart w:id="16" w:name="_Toc469984704"/>
      <w:bookmarkStart w:id="17" w:name="_Toc517172807"/>
      <w:bookmarkStart w:id="18" w:name="_Toc28791643"/>
      <w:r>
        <w:t>4</w:t>
      </w:r>
      <w:r w:rsidRPr="00C253FD">
        <w:t xml:space="preserve">. </w:t>
      </w:r>
      <w:bookmarkEnd w:id="16"/>
      <w:bookmarkEnd w:id="17"/>
      <w:bookmarkEnd w:id="18"/>
      <w:r w:rsidR="002F182D" w:rsidRPr="002F182D">
        <w:t>Выписк</w:t>
      </w:r>
      <w:r w:rsidR="002F182D">
        <w:t>и</w:t>
      </w:r>
      <w:r w:rsidR="002F182D" w:rsidRPr="002F182D"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59402B">
        <w:t>, прилагаемые письма</w:t>
      </w:r>
      <w:r w:rsidR="002F182D" w:rsidRPr="002F182D">
        <w:t xml:space="preserve"> </w:t>
      </w:r>
      <w:r w:rsidR="002F182D">
        <w:t>(Приложение)</w:t>
      </w:r>
    </w:p>
    <w:sectPr w:rsidR="00457101" w:rsidSect="009B6E03">
      <w:pgSz w:w="11906" w:h="16838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FD706" w14:textId="77777777" w:rsidR="00F6477D" w:rsidRDefault="00F6477D" w:rsidP="007B321E">
      <w:pPr>
        <w:spacing w:line="240" w:lineRule="auto"/>
      </w:pPr>
      <w:r>
        <w:separator/>
      </w:r>
    </w:p>
  </w:endnote>
  <w:endnote w:type="continuationSeparator" w:id="0">
    <w:p w14:paraId="322B3F96" w14:textId="77777777" w:rsidR="00F6477D" w:rsidRDefault="00F6477D" w:rsidP="007B32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129FA" w14:textId="357E6EA4" w:rsidR="005C3AA7" w:rsidRPr="000D552D" w:rsidRDefault="005C3AA7" w:rsidP="006B2DA0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 w:rsidR="00A142F6">
      <w:rPr>
        <w:noProof/>
        <w:sz w:val="20"/>
      </w:rPr>
      <w:t>9</w:t>
    </w:r>
    <w:r w:rsidRPr="000D552D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19984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5D9489D" w14:textId="77777777" w:rsidR="005C3AA7" w:rsidRPr="000D552D" w:rsidRDefault="005C3AA7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>
          <w:rPr>
            <w:noProof/>
            <w:sz w:val="20"/>
          </w:rPr>
          <w:t>62</w:t>
        </w:r>
        <w:r w:rsidRPr="000D55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19955" w14:textId="77777777" w:rsidR="00F6477D" w:rsidRDefault="00F6477D" w:rsidP="007B321E">
      <w:pPr>
        <w:spacing w:line="240" w:lineRule="auto"/>
      </w:pPr>
      <w:r>
        <w:separator/>
      </w:r>
    </w:p>
  </w:footnote>
  <w:footnote w:type="continuationSeparator" w:id="0">
    <w:p w14:paraId="529C98C8" w14:textId="77777777" w:rsidR="00F6477D" w:rsidRDefault="00F6477D" w:rsidP="007B32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74715" w14:textId="77777777" w:rsidR="005C3AA7" w:rsidRPr="006F7E85" w:rsidRDefault="005C3AA7" w:rsidP="006F7E85">
    <w:pPr>
      <w:pStyle w:val="ae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6B3F6" w14:textId="77777777" w:rsidR="005C3AA7" w:rsidRPr="005651D4" w:rsidRDefault="005C3AA7" w:rsidP="006B2DA0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EC979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0363F9"/>
    <w:multiLevelType w:val="hybridMultilevel"/>
    <w:tmpl w:val="0CCE9B04"/>
    <w:lvl w:ilvl="0" w:tplc="69D46014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70732"/>
    <w:multiLevelType w:val="hybridMultilevel"/>
    <w:tmpl w:val="A9CA1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942ED"/>
    <w:multiLevelType w:val="hybridMultilevel"/>
    <w:tmpl w:val="38882866"/>
    <w:lvl w:ilvl="0" w:tplc="57BACF6E">
      <w:start w:val="2"/>
      <w:numFmt w:val="decimal"/>
      <w:lvlText w:val="%1."/>
      <w:lvlJc w:val="left"/>
      <w:pPr>
        <w:ind w:left="6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9" w:hanging="180"/>
      </w:pPr>
      <w:rPr>
        <w:rFonts w:cs="Times New Roman"/>
      </w:rPr>
    </w:lvl>
  </w:abstractNum>
  <w:abstractNum w:abstractNumId="4">
    <w:nsid w:val="12F62AAB"/>
    <w:multiLevelType w:val="hybridMultilevel"/>
    <w:tmpl w:val="59D60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04337"/>
    <w:multiLevelType w:val="multilevel"/>
    <w:tmpl w:val="DB04AC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BD870FA"/>
    <w:multiLevelType w:val="hybridMultilevel"/>
    <w:tmpl w:val="0298E752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87712D"/>
    <w:multiLevelType w:val="hybridMultilevel"/>
    <w:tmpl w:val="2798436E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075240"/>
    <w:multiLevelType w:val="hybridMultilevel"/>
    <w:tmpl w:val="A9CA1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E1CFB"/>
    <w:multiLevelType w:val="hybridMultilevel"/>
    <w:tmpl w:val="2D321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BA5D38"/>
    <w:multiLevelType w:val="hybridMultilevel"/>
    <w:tmpl w:val="D32A8FA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544D472B"/>
    <w:multiLevelType w:val="hybridMultilevel"/>
    <w:tmpl w:val="F46EB0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DE31538"/>
    <w:multiLevelType w:val="hybridMultilevel"/>
    <w:tmpl w:val="BEE25B10"/>
    <w:lvl w:ilvl="0" w:tplc="04190001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F042FC3"/>
    <w:multiLevelType w:val="hybridMultilevel"/>
    <w:tmpl w:val="22CAEFCC"/>
    <w:lvl w:ilvl="0" w:tplc="8318904E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FE95696"/>
    <w:multiLevelType w:val="hybridMultilevel"/>
    <w:tmpl w:val="E80CC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14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2"/>
  </w:num>
  <w:num w:numId="7">
    <w:abstractNumId w:val="10"/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6"/>
  </w:num>
  <w:num w:numId="12">
    <w:abstractNumId w:val="15"/>
  </w:num>
  <w:num w:numId="13">
    <w:abstractNumId w:val="9"/>
  </w:num>
  <w:num w:numId="14">
    <w:abstractNumId w:val="3"/>
  </w:num>
  <w:num w:numId="15">
    <w:abstractNumId w:val="4"/>
  </w:num>
  <w:num w:numId="16">
    <w:abstractNumId w:val="2"/>
  </w:num>
  <w:num w:numId="1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3D9"/>
    <w:rsid w:val="000034E1"/>
    <w:rsid w:val="000035FB"/>
    <w:rsid w:val="000069BD"/>
    <w:rsid w:val="00006F70"/>
    <w:rsid w:val="00012D3C"/>
    <w:rsid w:val="00016C8E"/>
    <w:rsid w:val="00016F4D"/>
    <w:rsid w:val="000203FC"/>
    <w:rsid w:val="0002042D"/>
    <w:rsid w:val="000246E9"/>
    <w:rsid w:val="00026E22"/>
    <w:rsid w:val="000304E1"/>
    <w:rsid w:val="000316DB"/>
    <w:rsid w:val="00032107"/>
    <w:rsid w:val="00032962"/>
    <w:rsid w:val="00033716"/>
    <w:rsid w:val="00033DFB"/>
    <w:rsid w:val="00035980"/>
    <w:rsid w:val="00035AD7"/>
    <w:rsid w:val="00040673"/>
    <w:rsid w:val="0004306F"/>
    <w:rsid w:val="0004534C"/>
    <w:rsid w:val="00051602"/>
    <w:rsid w:val="0005229E"/>
    <w:rsid w:val="0005471C"/>
    <w:rsid w:val="00057EB4"/>
    <w:rsid w:val="00060513"/>
    <w:rsid w:val="00060767"/>
    <w:rsid w:val="00060787"/>
    <w:rsid w:val="0006237B"/>
    <w:rsid w:val="00066E8A"/>
    <w:rsid w:val="000704CF"/>
    <w:rsid w:val="00070919"/>
    <w:rsid w:val="0007118B"/>
    <w:rsid w:val="00072689"/>
    <w:rsid w:val="00072C8D"/>
    <w:rsid w:val="00075396"/>
    <w:rsid w:val="000755BF"/>
    <w:rsid w:val="00075F5E"/>
    <w:rsid w:val="0008283D"/>
    <w:rsid w:val="000844FC"/>
    <w:rsid w:val="000850DA"/>
    <w:rsid w:val="00085C03"/>
    <w:rsid w:val="00087CC9"/>
    <w:rsid w:val="00091528"/>
    <w:rsid w:val="000921E3"/>
    <w:rsid w:val="00092499"/>
    <w:rsid w:val="000940C5"/>
    <w:rsid w:val="00094C48"/>
    <w:rsid w:val="00096049"/>
    <w:rsid w:val="000A13C5"/>
    <w:rsid w:val="000A4392"/>
    <w:rsid w:val="000A53EE"/>
    <w:rsid w:val="000A6A5A"/>
    <w:rsid w:val="000A78A3"/>
    <w:rsid w:val="000A7B7A"/>
    <w:rsid w:val="000A7EFD"/>
    <w:rsid w:val="000B2146"/>
    <w:rsid w:val="000B21F9"/>
    <w:rsid w:val="000B2F18"/>
    <w:rsid w:val="000B3109"/>
    <w:rsid w:val="000B3400"/>
    <w:rsid w:val="000B5E85"/>
    <w:rsid w:val="000B680A"/>
    <w:rsid w:val="000B7F7F"/>
    <w:rsid w:val="000C0F01"/>
    <w:rsid w:val="000C2491"/>
    <w:rsid w:val="000C4D16"/>
    <w:rsid w:val="000C7150"/>
    <w:rsid w:val="000D00E5"/>
    <w:rsid w:val="000D22C6"/>
    <w:rsid w:val="000D39FC"/>
    <w:rsid w:val="000D3F5C"/>
    <w:rsid w:val="000D415F"/>
    <w:rsid w:val="000D4CF3"/>
    <w:rsid w:val="000D682E"/>
    <w:rsid w:val="000D7265"/>
    <w:rsid w:val="000E1038"/>
    <w:rsid w:val="000E252C"/>
    <w:rsid w:val="000E3A11"/>
    <w:rsid w:val="000E3C6B"/>
    <w:rsid w:val="000E4C66"/>
    <w:rsid w:val="000E4E48"/>
    <w:rsid w:val="000E57DA"/>
    <w:rsid w:val="000F2EF4"/>
    <w:rsid w:val="000F438C"/>
    <w:rsid w:val="000F488F"/>
    <w:rsid w:val="000F563C"/>
    <w:rsid w:val="000F5F34"/>
    <w:rsid w:val="000F7165"/>
    <w:rsid w:val="00100C5B"/>
    <w:rsid w:val="00101393"/>
    <w:rsid w:val="001054CA"/>
    <w:rsid w:val="00106B95"/>
    <w:rsid w:val="00107300"/>
    <w:rsid w:val="001075A8"/>
    <w:rsid w:val="00107FCF"/>
    <w:rsid w:val="001100A6"/>
    <w:rsid w:val="0011064E"/>
    <w:rsid w:val="001110D7"/>
    <w:rsid w:val="001167E8"/>
    <w:rsid w:val="00120CC7"/>
    <w:rsid w:val="00123505"/>
    <w:rsid w:val="00123D54"/>
    <w:rsid w:val="00123D96"/>
    <w:rsid w:val="00124913"/>
    <w:rsid w:val="00124977"/>
    <w:rsid w:val="00124E6D"/>
    <w:rsid w:val="001250B2"/>
    <w:rsid w:val="001268D3"/>
    <w:rsid w:val="00132824"/>
    <w:rsid w:val="00134BC6"/>
    <w:rsid w:val="00135125"/>
    <w:rsid w:val="00136079"/>
    <w:rsid w:val="0013788F"/>
    <w:rsid w:val="00137BF5"/>
    <w:rsid w:val="00143147"/>
    <w:rsid w:val="001451EC"/>
    <w:rsid w:val="001478CE"/>
    <w:rsid w:val="0015190E"/>
    <w:rsid w:val="00154393"/>
    <w:rsid w:val="001568FC"/>
    <w:rsid w:val="00160F28"/>
    <w:rsid w:val="001620C3"/>
    <w:rsid w:val="00163079"/>
    <w:rsid w:val="00164B33"/>
    <w:rsid w:val="00164DEC"/>
    <w:rsid w:val="00165187"/>
    <w:rsid w:val="001662AE"/>
    <w:rsid w:val="001715C2"/>
    <w:rsid w:val="00171CF3"/>
    <w:rsid w:val="001751DA"/>
    <w:rsid w:val="00175DF1"/>
    <w:rsid w:val="00177122"/>
    <w:rsid w:val="00177A2C"/>
    <w:rsid w:val="00180F5D"/>
    <w:rsid w:val="0018140B"/>
    <w:rsid w:val="001817D8"/>
    <w:rsid w:val="001817E9"/>
    <w:rsid w:val="00182179"/>
    <w:rsid w:val="001859F8"/>
    <w:rsid w:val="001873DD"/>
    <w:rsid w:val="0018741C"/>
    <w:rsid w:val="0018744E"/>
    <w:rsid w:val="001879C8"/>
    <w:rsid w:val="00190C72"/>
    <w:rsid w:val="001935ED"/>
    <w:rsid w:val="0019542B"/>
    <w:rsid w:val="001A2B4A"/>
    <w:rsid w:val="001A2D7A"/>
    <w:rsid w:val="001A3D5C"/>
    <w:rsid w:val="001A3DB1"/>
    <w:rsid w:val="001A6350"/>
    <w:rsid w:val="001A6611"/>
    <w:rsid w:val="001B13A6"/>
    <w:rsid w:val="001B1FFB"/>
    <w:rsid w:val="001B642D"/>
    <w:rsid w:val="001B6EE1"/>
    <w:rsid w:val="001B77F9"/>
    <w:rsid w:val="001B79AA"/>
    <w:rsid w:val="001C0DBC"/>
    <w:rsid w:val="001C30F9"/>
    <w:rsid w:val="001C4A5B"/>
    <w:rsid w:val="001D1EEF"/>
    <w:rsid w:val="001D27CF"/>
    <w:rsid w:val="001D3089"/>
    <w:rsid w:val="001D524C"/>
    <w:rsid w:val="001D61D3"/>
    <w:rsid w:val="001E091C"/>
    <w:rsid w:val="001E1E76"/>
    <w:rsid w:val="001E5B5C"/>
    <w:rsid w:val="001E7D7C"/>
    <w:rsid w:val="001F063C"/>
    <w:rsid w:val="001F344A"/>
    <w:rsid w:val="001F3F28"/>
    <w:rsid w:val="001F4108"/>
    <w:rsid w:val="001F5251"/>
    <w:rsid w:val="001F7D9E"/>
    <w:rsid w:val="00200503"/>
    <w:rsid w:val="002019D8"/>
    <w:rsid w:val="00206515"/>
    <w:rsid w:val="00206864"/>
    <w:rsid w:val="0020704A"/>
    <w:rsid w:val="00211807"/>
    <w:rsid w:val="0021374A"/>
    <w:rsid w:val="0021427D"/>
    <w:rsid w:val="00216817"/>
    <w:rsid w:val="00220CD7"/>
    <w:rsid w:val="002211D2"/>
    <w:rsid w:val="00221283"/>
    <w:rsid w:val="0022362F"/>
    <w:rsid w:val="00224F6E"/>
    <w:rsid w:val="002262C8"/>
    <w:rsid w:val="0022744C"/>
    <w:rsid w:val="00230C55"/>
    <w:rsid w:val="00231ACF"/>
    <w:rsid w:val="00235F02"/>
    <w:rsid w:val="002369FC"/>
    <w:rsid w:val="00236AF8"/>
    <w:rsid w:val="0024014C"/>
    <w:rsid w:val="00242D3F"/>
    <w:rsid w:val="00243195"/>
    <w:rsid w:val="002453CD"/>
    <w:rsid w:val="00246CA7"/>
    <w:rsid w:val="00247E5B"/>
    <w:rsid w:val="00250BC7"/>
    <w:rsid w:val="002542B6"/>
    <w:rsid w:val="0025532A"/>
    <w:rsid w:val="00260E32"/>
    <w:rsid w:val="0026252C"/>
    <w:rsid w:val="002626E2"/>
    <w:rsid w:val="002627E2"/>
    <w:rsid w:val="00271B45"/>
    <w:rsid w:val="00271F56"/>
    <w:rsid w:val="0027407C"/>
    <w:rsid w:val="0028043B"/>
    <w:rsid w:val="00280655"/>
    <w:rsid w:val="002806D5"/>
    <w:rsid w:val="00280B69"/>
    <w:rsid w:val="00281270"/>
    <w:rsid w:val="00283032"/>
    <w:rsid w:val="00283DF2"/>
    <w:rsid w:val="00283E0F"/>
    <w:rsid w:val="00284DC7"/>
    <w:rsid w:val="00286DC5"/>
    <w:rsid w:val="00286DCE"/>
    <w:rsid w:val="00286EB7"/>
    <w:rsid w:val="00287BDF"/>
    <w:rsid w:val="00294343"/>
    <w:rsid w:val="00294F4F"/>
    <w:rsid w:val="00296419"/>
    <w:rsid w:val="002A06DC"/>
    <w:rsid w:val="002A0E16"/>
    <w:rsid w:val="002A1EC7"/>
    <w:rsid w:val="002A27AF"/>
    <w:rsid w:val="002A436D"/>
    <w:rsid w:val="002A5145"/>
    <w:rsid w:val="002A7717"/>
    <w:rsid w:val="002A7E27"/>
    <w:rsid w:val="002B4D61"/>
    <w:rsid w:val="002C00D2"/>
    <w:rsid w:val="002C3012"/>
    <w:rsid w:val="002C39B4"/>
    <w:rsid w:val="002C3F9C"/>
    <w:rsid w:val="002C45FE"/>
    <w:rsid w:val="002C7E7F"/>
    <w:rsid w:val="002D18E4"/>
    <w:rsid w:val="002D1CCE"/>
    <w:rsid w:val="002D2994"/>
    <w:rsid w:val="002D35C8"/>
    <w:rsid w:val="002E0810"/>
    <w:rsid w:val="002E2FEB"/>
    <w:rsid w:val="002E32BF"/>
    <w:rsid w:val="002E32E2"/>
    <w:rsid w:val="002E33FB"/>
    <w:rsid w:val="002F033C"/>
    <w:rsid w:val="002F1262"/>
    <w:rsid w:val="002F16BC"/>
    <w:rsid w:val="002F182D"/>
    <w:rsid w:val="002F6BD2"/>
    <w:rsid w:val="002F6F7A"/>
    <w:rsid w:val="00303CF6"/>
    <w:rsid w:val="003053B7"/>
    <w:rsid w:val="00306616"/>
    <w:rsid w:val="00310242"/>
    <w:rsid w:val="003102DB"/>
    <w:rsid w:val="00312033"/>
    <w:rsid w:val="003161C8"/>
    <w:rsid w:val="0032089A"/>
    <w:rsid w:val="00321D2A"/>
    <w:rsid w:val="0032231F"/>
    <w:rsid w:val="0032324D"/>
    <w:rsid w:val="00323EBF"/>
    <w:rsid w:val="003244FF"/>
    <w:rsid w:val="00324AD2"/>
    <w:rsid w:val="003260DB"/>
    <w:rsid w:val="0033282B"/>
    <w:rsid w:val="00332A40"/>
    <w:rsid w:val="00336176"/>
    <w:rsid w:val="00336CA8"/>
    <w:rsid w:val="003416A2"/>
    <w:rsid w:val="00341ABE"/>
    <w:rsid w:val="003434AB"/>
    <w:rsid w:val="00344B31"/>
    <w:rsid w:val="00345D38"/>
    <w:rsid w:val="00347826"/>
    <w:rsid w:val="003505BE"/>
    <w:rsid w:val="00355041"/>
    <w:rsid w:val="00357B6B"/>
    <w:rsid w:val="003603EF"/>
    <w:rsid w:val="00360F82"/>
    <w:rsid w:val="00361FBA"/>
    <w:rsid w:val="003627EB"/>
    <w:rsid w:val="003667EA"/>
    <w:rsid w:val="003704B9"/>
    <w:rsid w:val="00374C4B"/>
    <w:rsid w:val="0037692E"/>
    <w:rsid w:val="00376A90"/>
    <w:rsid w:val="00376B7F"/>
    <w:rsid w:val="003770F6"/>
    <w:rsid w:val="003803A1"/>
    <w:rsid w:val="00394DF0"/>
    <w:rsid w:val="003973DB"/>
    <w:rsid w:val="00397C81"/>
    <w:rsid w:val="003A0A33"/>
    <w:rsid w:val="003A2AEC"/>
    <w:rsid w:val="003A2D36"/>
    <w:rsid w:val="003B19FC"/>
    <w:rsid w:val="003B1E96"/>
    <w:rsid w:val="003B3AA2"/>
    <w:rsid w:val="003B3C89"/>
    <w:rsid w:val="003B3DB4"/>
    <w:rsid w:val="003C0E37"/>
    <w:rsid w:val="003C2CF4"/>
    <w:rsid w:val="003C60AA"/>
    <w:rsid w:val="003C654B"/>
    <w:rsid w:val="003D3AEF"/>
    <w:rsid w:val="003D492E"/>
    <w:rsid w:val="003D7F4A"/>
    <w:rsid w:val="003E015A"/>
    <w:rsid w:val="003E1042"/>
    <w:rsid w:val="003E156A"/>
    <w:rsid w:val="003E3461"/>
    <w:rsid w:val="003E3D3C"/>
    <w:rsid w:val="003E6A5E"/>
    <w:rsid w:val="003E73DA"/>
    <w:rsid w:val="003E7981"/>
    <w:rsid w:val="003F1F3D"/>
    <w:rsid w:val="003F497A"/>
    <w:rsid w:val="003F58E6"/>
    <w:rsid w:val="003F5D6B"/>
    <w:rsid w:val="003F7704"/>
    <w:rsid w:val="003F7805"/>
    <w:rsid w:val="003F79CC"/>
    <w:rsid w:val="00404DB0"/>
    <w:rsid w:val="00405003"/>
    <w:rsid w:val="004061F4"/>
    <w:rsid w:val="004065F3"/>
    <w:rsid w:val="00407F89"/>
    <w:rsid w:val="004102CA"/>
    <w:rsid w:val="004104C5"/>
    <w:rsid w:val="00412A19"/>
    <w:rsid w:val="00413608"/>
    <w:rsid w:val="00413FA6"/>
    <w:rsid w:val="00416506"/>
    <w:rsid w:val="0041755C"/>
    <w:rsid w:val="00417D89"/>
    <w:rsid w:val="00425100"/>
    <w:rsid w:val="0042565B"/>
    <w:rsid w:val="0042596C"/>
    <w:rsid w:val="004260DD"/>
    <w:rsid w:val="00426912"/>
    <w:rsid w:val="0042767F"/>
    <w:rsid w:val="00427A13"/>
    <w:rsid w:val="00430814"/>
    <w:rsid w:val="00431B5D"/>
    <w:rsid w:val="00433CB0"/>
    <w:rsid w:val="00434B02"/>
    <w:rsid w:val="004361AC"/>
    <w:rsid w:val="004425CB"/>
    <w:rsid w:val="0044265B"/>
    <w:rsid w:val="00442ACE"/>
    <w:rsid w:val="004451B6"/>
    <w:rsid w:val="004457FD"/>
    <w:rsid w:val="0044693E"/>
    <w:rsid w:val="00450049"/>
    <w:rsid w:val="004538E8"/>
    <w:rsid w:val="0045534B"/>
    <w:rsid w:val="00455C9F"/>
    <w:rsid w:val="00457101"/>
    <w:rsid w:val="00457759"/>
    <w:rsid w:val="0046353E"/>
    <w:rsid w:val="00467A1B"/>
    <w:rsid w:val="00473709"/>
    <w:rsid w:val="00476179"/>
    <w:rsid w:val="00481033"/>
    <w:rsid w:val="00483986"/>
    <w:rsid w:val="00485A3A"/>
    <w:rsid w:val="004A027F"/>
    <w:rsid w:val="004A0EE9"/>
    <w:rsid w:val="004A1972"/>
    <w:rsid w:val="004A3732"/>
    <w:rsid w:val="004A3876"/>
    <w:rsid w:val="004A5B45"/>
    <w:rsid w:val="004A5F50"/>
    <w:rsid w:val="004A7038"/>
    <w:rsid w:val="004B2DB6"/>
    <w:rsid w:val="004B4654"/>
    <w:rsid w:val="004B4B59"/>
    <w:rsid w:val="004B5C6A"/>
    <w:rsid w:val="004C426D"/>
    <w:rsid w:val="004C54A3"/>
    <w:rsid w:val="004D1B12"/>
    <w:rsid w:val="004D6BF6"/>
    <w:rsid w:val="004D7293"/>
    <w:rsid w:val="004E00DD"/>
    <w:rsid w:val="004E0C74"/>
    <w:rsid w:val="004E0DCC"/>
    <w:rsid w:val="004E115F"/>
    <w:rsid w:val="004E32BC"/>
    <w:rsid w:val="004E37F4"/>
    <w:rsid w:val="004E3E84"/>
    <w:rsid w:val="004E541D"/>
    <w:rsid w:val="004E54F6"/>
    <w:rsid w:val="004E7B11"/>
    <w:rsid w:val="004F0744"/>
    <w:rsid w:val="004F18BB"/>
    <w:rsid w:val="004F18FA"/>
    <w:rsid w:val="004F5AB4"/>
    <w:rsid w:val="004F5E34"/>
    <w:rsid w:val="004F62BF"/>
    <w:rsid w:val="00500888"/>
    <w:rsid w:val="00501916"/>
    <w:rsid w:val="00501EC9"/>
    <w:rsid w:val="00502485"/>
    <w:rsid w:val="00504A9E"/>
    <w:rsid w:val="00504DB4"/>
    <w:rsid w:val="00505E7A"/>
    <w:rsid w:val="00507086"/>
    <w:rsid w:val="00510A58"/>
    <w:rsid w:val="0051216A"/>
    <w:rsid w:val="00515D5C"/>
    <w:rsid w:val="0051748F"/>
    <w:rsid w:val="00521D67"/>
    <w:rsid w:val="00521FC8"/>
    <w:rsid w:val="00523C5A"/>
    <w:rsid w:val="005264DF"/>
    <w:rsid w:val="0052675D"/>
    <w:rsid w:val="00526D04"/>
    <w:rsid w:val="00530C20"/>
    <w:rsid w:val="00531434"/>
    <w:rsid w:val="00531ECF"/>
    <w:rsid w:val="0053355A"/>
    <w:rsid w:val="005358BB"/>
    <w:rsid w:val="0053658A"/>
    <w:rsid w:val="00541F9A"/>
    <w:rsid w:val="0054263A"/>
    <w:rsid w:val="00542B80"/>
    <w:rsid w:val="0054449D"/>
    <w:rsid w:val="00550199"/>
    <w:rsid w:val="00551FFC"/>
    <w:rsid w:val="005522C8"/>
    <w:rsid w:val="005563AF"/>
    <w:rsid w:val="00556841"/>
    <w:rsid w:val="00560EEE"/>
    <w:rsid w:val="0056269A"/>
    <w:rsid w:val="00564813"/>
    <w:rsid w:val="00567592"/>
    <w:rsid w:val="0057049B"/>
    <w:rsid w:val="005741BE"/>
    <w:rsid w:val="00576B9F"/>
    <w:rsid w:val="00576DF8"/>
    <w:rsid w:val="00577748"/>
    <w:rsid w:val="0058379E"/>
    <w:rsid w:val="00587356"/>
    <w:rsid w:val="00587CD5"/>
    <w:rsid w:val="0059402B"/>
    <w:rsid w:val="005941F9"/>
    <w:rsid w:val="005A02F7"/>
    <w:rsid w:val="005A1061"/>
    <w:rsid w:val="005A21E1"/>
    <w:rsid w:val="005A6B82"/>
    <w:rsid w:val="005B23D7"/>
    <w:rsid w:val="005B2B35"/>
    <w:rsid w:val="005B36C2"/>
    <w:rsid w:val="005B4610"/>
    <w:rsid w:val="005B52D4"/>
    <w:rsid w:val="005B7E3D"/>
    <w:rsid w:val="005C0666"/>
    <w:rsid w:val="005C23F8"/>
    <w:rsid w:val="005C255D"/>
    <w:rsid w:val="005C3AA7"/>
    <w:rsid w:val="005C468B"/>
    <w:rsid w:val="005C5817"/>
    <w:rsid w:val="005C616E"/>
    <w:rsid w:val="005C7565"/>
    <w:rsid w:val="005D01F4"/>
    <w:rsid w:val="005D3920"/>
    <w:rsid w:val="005D52BF"/>
    <w:rsid w:val="005D570C"/>
    <w:rsid w:val="005D5A45"/>
    <w:rsid w:val="005D6362"/>
    <w:rsid w:val="005D7D15"/>
    <w:rsid w:val="005E0FA9"/>
    <w:rsid w:val="005E2538"/>
    <w:rsid w:val="005E3B86"/>
    <w:rsid w:val="005E4B86"/>
    <w:rsid w:val="005E5B8F"/>
    <w:rsid w:val="005E6172"/>
    <w:rsid w:val="005E7916"/>
    <w:rsid w:val="005F124A"/>
    <w:rsid w:val="005F214A"/>
    <w:rsid w:val="005F298F"/>
    <w:rsid w:val="005F488D"/>
    <w:rsid w:val="005F4D6F"/>
    <w:rsid w:val="005F69C0"/>
    <w:rsid w:val="005F6D29"/>
    <w:rsid w:val="00601A4A"/>
    <w:rsid w:val="00602425"/>
    <w:rsid w:val="0060323E"/>
    <w:rsid w:val="006039B3"/>
    <w:rsid w:val="0060585F"/>
    <w:rsid w:val="0060716B"/>
    <w:rsid w:val="00611B51"/>
    <w:rsid w:val="00612B75"/>
    <w:rsid w:val="006152B3"/>
    <w:rsid w:val="006204F5"/>
    <w:rsid w:val="00621D94"/>
    <w:rsid w:val="006231FD"/>
    <w:rsid w:val="00624740"/>
    <w:rsid w:val="006251AB"/>
    <w:rsid w:val="0062743B"/>
    <w:rsid w:val="00630289"/>
    <w:rsid w:val="00632308"/>
    <w:rsid w:val="006323A6"/>
    <w:rsid w:val="00634382"/>
    <w:rsid w:val="00634601"/>
    <w:rsid w:val="00637CB9"/>
    <w:rsid w:val="00641EF7"/>
    <w:rsid w:val="00643321"/>
    <w:rsid w:val="006462AD"/>
    <w:rsid w:val="0065315C"/>
    <w:rsid w:val="006562B8"/>
    <w:rsid w:val="00657A3B"/>
    <w:rsid w:val="00657C8C"/>
    <w:rsid w:val="00662629"/>
    <w:rsid w:val="0066406C"/>
    <w:rsid w:val="006651A6"/>
    <w:rsid w:val="006655BD"/>
    <w:rsid w:val="006660F0"/>
    <w:rsid w:val="00675CC3"/>
    <w:rsid w:val="0067603E"/>
    <w:rsid w:val="00676970"/>
    <w:rsid w:val="00677F36"/>
    <w:rsid w:val="006845A2"/>
    <w:rsid w:val="00684E18"/>
    <w:rsid w:val="0068769C"/>
    <w:rsid w:val="006900DC"/>
    <w:rsid w:val="00691018"/>
    <w:rsid w:val="00692F3D"/>
    <w:rsid w:val="00693D8A"/>
    <w:rsid w:val="00694600"/>
    <w:rsid w:val="00694796"/>
    <w:rsid w:val="00695F6F"/>
    <w:rsid w:val="006A0E69"/>
    <w:rsid w:val="006A3051"/>
    <w:rsid w:val="006A48CC"/>
    <w:rsid w:val="006A4FAC"/>
    <w:rsid w:val="006A6A02"/>
    <w:rsid w:val="006B0124"/>
    <w:rsid w:val="006B2B81"/>
    <w:rsid w:val="006B2DA0"/>
    <w:rsid w:val="006B33C4"/>
    <w:rsid w:val="006B34A6"/>
    <w:rsid w:val="006B386C"/>
    <w:rsid w:val="006B3A54"/>
    <w:rsid w:val="006C3AD5"/>
    <w:rsid w:val="006C4B1D"/>
    <w:rsid w:val="006C5D70"/>
    <w:rsid w:val="006C77D6"/>
    <w:rsid w:val="006D0F9B"/>
    <w:rsid w:val="006D149E"/>
    <w:rsid w:val="006D1E90"/>
    <w:rsid w:val="006D55A8"/>
    <w:rsid w:val="006D783F"/>
    <w:rsid w:val="006E04EE"/>
    <w:rsid w:val="006E0B67"/>
    <w:rsid w:val="006E0CA1"/>
    <w:rsid w:val="006E2920"/>
    <w:rsid w:val="006E2E1B"/>
    <w:rsid w:val="006E3D9B"/>
    <w:rsid w:val="006E4EC6"/>
    <w:rsid w:val="006E5121"/>
    <w:rsid w:val="006E652B"/>
    <w:rsid w:val="006E77F6"/>
    <w:rsid w:val="006F02B0"/>
    <w:rsid w:val="006F0F1A"/>
    <w:rsid w:val="006F333A"/>
    <w:rsid w:val="006F3797"/>
    <w:rsid w:val="006F6206"/>
    <w:rsid w:val="006F6C2B"/>
    <w:rsid w:val="006F7E85"/>
    <w:rsid w:val="0070236A"/>
    <w:rsid w:val="0070376B"/>
    <w:rsid w:val="0070377F"/>
    <w:rsid w:val="0070567D"/>
    <w:rsid w:val="00707084"/>
    <w:rsid w:val="00707BD6"/>
    <w:rsid w:val="00710180"/>
    <w:rsid w:val="0071184F"/>
    <w:rsid w:val="00711C8A"/>
    <w:rsid w:val="00712F8D"/>
    <w:rsid w:val="007154C5"/>
    <w:rsid w:val="00720335"/>
    <w:rsid w:val="00720564"/>
    <w:rsid w:val="00720823"/>
    <w:rsid w:val="007223EC"/>
    <w:rsid w:val="00725C2B"/>
    <w:rsid w:val="00725D6B"/>
    <w:rsid w:val="007260D1"/>
    <w:rsid w:val="00727AF3"/>
    <w:rsid w:val="00727FBE"/>
    <w:rsid w:val="00730E7F"/>
    <w:rsid w:val="007346E5"/>
    <w:rsid w:val="007358BC"/>
    <w:rsid w:val="0073618D"/>
    <w:rsid w:val="00740C4C"/>
    <w:rsid w:val="0074101E"/>
    <w:rsid w:val="0074232F"/>
    <w:rsid w:val="00744DD1"/>
    <w:rsid w:val="00745873"/>
    <w:rsid w:val="00750F1E"/>
    <w:rsid w:val="007530A2"/>
    <w:rsid w:val="00755CAB"/>
    <w:rsid w:val="00756FCA"/>
    <w:rsid w:val="00757941"/>
    <w:rsid w:val="00761580"/>
    <w:rsid w:val="00763E58"/>
    <w:rsid w:val="00766939"/>
    <w:rsid w:val="00767CB6"/>
    <w:rsid w:val="00774F40"/>
    <w:rsid w:val="007803E3"/>
    <w:rsid w:val="00780F86"/>
    <w:rsid w:val="0078523D"/>
    <w:rsid w:val="00786403"/>
    <w:rsid w:val="007907AB"/>
    <w:rsid w:val="00792E2E"/>
    <w:rsid w:val="00792F8A"/>
    <w:rsid w:val="00796378"/>
    <w:rsid w:val="00796745"/>
    <w:rsid w:val="00796A3C"/>
    <w:rsid w:val="007970FF"/>
    <w:rsid w:val="007A1462"/>
    <w:rsid w:val="007A188C"/>
    <w:rsid w:val="007A1A9B"/>
    <w:rsid w:val="007A1CFB"/>
    <w:rsid w:val="007A1EF0"/>
    <w:rsid w:val="007A29CC"/>
    <w:rsid w:val="007A2A95"/>
    <w:rsid w:val="007A418D"/>
    <w:rsid w:val="007A603F"/>
    <w:rsid w:val="007A75F2"/>
    <w:rsid w:val="007A7A43"/>
    <w:rsid w:val="007B0853"/>
    <w:rsid w:val="007B1D59"/>
    <w:rsid w:val="007B2965"/>
    <w:rsid w:val="007B321E"/>
    <w:rsid w:val="007B38F0"/>
    <w:rsid w:val="007B48BC"/>
    <w:rsid w:val="007B5CA4"/>
    <w:rsid w:val="007B5DB7"/>
    <w:rsid w:val="007B6114"/>
    <w:rsid w:val="007C10ED"/>
    <w:rsid w:val="007C3497"/>
    <w:rsid w:val="007D2170"/>
    <w:rsid w:val="007D4385"/>
    <w:rsid w:val="007D5306"/>
    <w:rsid w:val="007D69DE"/>
    <w:rsid w:val="007E0E76"/>
    <w:rsid w:val="007E2652"/>
    <w:rsid w:val="007E48BC"/>
    <w:rsid w:val="007F133C"/>
    <w:rsid w:val="007F2605"/>
    <w:rsid w:val="007F36B7"/>
    <w:rsid w:val="007F3EF6"/>
    <w:rsid w:val="007F42C5"/>
    <w:rsid w:val="007F6325"/>
    <w:rsid w:val="00807053"/>
    <w:rsid w:val="00807597"/>
    <w:rsid w:val="00807999"/>
    <w:rsid w:val="008139F8"/>
    <w:rsid w:val="0081403A"/>
    <w:rsid w:val="0081458C"/>
    <w:rsid w:val="00814DBA"/>
    <w:rsid w:val="00815D60"/>
    <w:rsid w:val="00816A00"/>
    <w:rsid w:val="00817438"/>
    <w:rsid w:val="00821C63"/>
    <w:rsid w:val="008222EB"/>
    <w:rsid w:val="00823922"/>
    <w:rsid w:val="00826A56"/>
    <w:rsid w:val="00826D17"/>
    <w:rsid w:val="00832193"/>
    <w:rsid w:val="0083295C"/>
    <w:rsid w:val="00832E4A"/>
    <w:rsid w:val="00834D3C"/>
    <w:rsid w:val="0084159F"/>
    <w:rsid w:val="00841D9E"/>
    <w:rsid w:val="00843F3A"/>
    <w:rsid w:val="00847A36"/>
    <w:rsid w:val="00847FDD"/>
    <w:rsid w:val="00850786"/>
    <w:rsid w:val="008552E7"/>
    <w:rsid w:val="008613A3"/>
    <w:rsid w:val="00861C0F"/>
    <w:rsid w:val="0086236A"/>
    <w:rsid w:val="0086243C"/>
    <w:rsid w:val="00862A15"/>
    <w:rsid w:val="00862F40"/>
    <w:rsid w:val="008662DF"/>
    <w:rsid w:val="008663D5"/>
    <w:rsid w:val="00867FFB"/>
    <w:rsid w:val="0087201C"/>
    <w:rsid w:val="00873A9A"/>
    <w:rsid w:val="00873B50"/>
    <w:rsid w:val="00877616"/>
    <w:rsid w:val="00877FBF"/>
    <w:rsid w:val="0088422C"/>
    <w:rsid w:val="008908C7"/>
    <w:rsid w:val="00890E8F"/>
    <w:rsid w:val="00894F41"/>
    <w:rsid w:val="008952EF"/>
    <w:rsid w:val="008971B8"/>
    <w:rsid w:val="008A276D"/>
    <w:rsid w:val="008A28E2"/>
    <w:rsid w:val="008A36AD"/>
    <w:rsid w:val="008A372F"/>
    <w:rsid w:val="008A55D5"/>
    <w:rsid w:val="008A5AFF"/>
    <w:rsid w:val="008A610C"/>
    <w:rsid w:val="008A7CB6"/>
    <w:rsid w:val="008A7DED"/>
    <w:rsid w:val="008B105F"/>
    <w:rsid w:val="008B272B"/>
    <w:rsid w:val="008B403B"/>
    <w:rsid w:val="008B67B1"/>
    <w:rsid w:val="008C06BA"/>
    <w:rsid w:val="008C2951"/>
    <w:rsid w:val="008C60DB"/>
    <w:rsid w:val="008D2163"/>
    <w:rsid w:val="008D4DF0"/>
    <w:rsid w:val="008D76CA"/>
    <w:rsid w:val="008D7993"/>
    <w:rsid w:val="008E03AD"/>
    <w:rsid w:val="008E15DA"/>
    <w:rsid w:val="008E1D6D"/>
    <w:rsid w:val="008E4232"/>
    <w:rsid w:val="008E514F"/>
    <w:rsid w:val="008E54CD"/>
    <w:rsid w:val="008E5886"/>
    <w:rsid w:val="008E77D1"/>
    <w:rsid w:val="008E7E92"/>
    <w:rsid w:val="008F074E"/>
    <w:rsid w:val="008F0F17"/>
    <w:rsid w:val="008F1B15"/>
    <w:rsid w:val="008F334A"/>
    <w:rsid w:val="008F35FE"/>
    <w:rsid w:val="008F3DD7"/>
    <w:rsid w:val="008F4B5B"/>
    <w:rsid w:val="0090207C"/>
    <w:rsid w:val="00903624"/>
    <w:rsid w:val="009041F6"/>
    <w:rsid w:val="00904891"/>
    <w:rsid w:val="0090496B"/>
    <w:rsid w:val="00905861"/>
    <w:rsid w:val="00910AE0"/>
    <w:rsid w:val="00911D53"/>
    <w:rsid w:val="0091411B"/>
    <w:rsid w:val="0091414B"/>
    <w:rsid w:val="009149DD"/>
    <w:rsid w:val="009151CA"/>
    <w:rsid w:val="00916CCE"/>
    <w:rsid w:val="00920FF0"/>
    <w:rsid w:val="009210FA"/>
    <w:rsid w:val="00923D31"/>
    <w:rsid w:val="00924B86"/>
    <w:rsid w:val="00924BD9"/>
    <w:rsid w:val="00925CBF"/>
    <w:rsid w:val="00926E3F"/>
    <w:rsid w:val="00936892"/>
    <w:rsid w:val="00937F71"/>
    <w:rsid w:val="00944137"/>
    <w:rsid w:val="0094418D"/>
    <w:rsid w:val="00944874"/>
    <w:rsid w:val="009452BF"/>
    <w:rsid w:val="009517C7"/>
    <w:rsid w:val="009517ED"/>
    <w:rsid w:val="009635A1"/>
    <w:rsid w:val="00965C04"/>
    <w:rsid w:val="00971984"/>
    <w:rsid w:val="009736AB"/>
    <w:rsid w:val="00975CA1"/>
    <w:rsid w:val="009779DE"/>
    <w:rsid w:val="00977F55"/>
    <w:rsid w:val="00987249"/>
    <w:rsid w:val="00992F7A"/>
    <w:rsid w:val="00994306"/>
    <w:rsid w:val="00996457"/>
    <w:rsid w:val="009A1816"/>
    <w:rsid w:val="009A181D"/>
    <w:rsid w:val="009A2290"/>
    <w:rsid w:val="009A4513"/>
    <w:rsid w:val="009A6221"/>
    <w:rsid w:val="009B1574"/>
    <w:rsid w:val="009B17DF"/>
    <w:rsid w:val="009B232E"/>
    <w:rsid w:val="009B2ED6"/>
    <w:rsid w:val="009B4995"/>
    <w:rsid w:val="009B6E03"/>
    <w:rsid w:val="009C05F0"/>
    <w:rsid w:val="009C2366"/>
    <w:rsid w:val="009C28E9"/>
    <w:rsid w:val="009C3F38"/>
    <w:rsid w:val="009C547C"/>
    <w:rsid w:val="009C638B"/>
    <w:rsid w:val="009C736B"/>
    <w:rsid w:val="009C7CDE"/>
    <w:rsid w:val="009C7F62"/>
    <w:rsid w:val="009D0331"/>
    <w:rsid w:val="009D1527"/>
    <w:rsid w:val="009D2392"/>
    <w:rsid w:val="009D4463"/>
    <w:rsid w:val="009D475C"/>
    <w:rsid w:val="009D59E9"/>
    <w:rsid w:val="009D727F"/>
    <w:rsid w:val="009E15E4"/>
    <w:rsid w:val="009E1944"/>
    <w:rsid w:val="009E58E1"/>
    <w:rsid w:val="009E6DE1"/>
    <w:rsid w:val="009F0788"/>
    <w:rsid w:val="009F105A"/>
    <w:rsid w:val="009F1C17"/>
    <w:rsid w:val="009F3E2C"/>
    <w:rsid w:val="009F4447"/>
    <w:rsid w:val="009F56F9"/>
    <w:rsid w:val="00A010B2"/>
    <w:rsid w:val="00A0184D"/>
    <w:rsid w:val="00A01D7F"/>
    <w:rsid w:val="00A0223D"/>
    <w:rsid w:val="00A056C5"/>
    <w:rsid w:val="00A05E7D"/>
    <w:rsid w:val="00A1150E"/>
    <w:rsid w:val="00A11CCF"/>
    <w:rsid w:val="00A1213F"/>
    <w:rsid w:val="00A142F6"/>
    <w:rsid w:val="00A15E25"/>
    <w:rsid w:val="00A177C6"/>
    <w:rsid w:val="00A238D6"/>
    <w:rsid w:val="00A2464F"/>
    <w:rsid w:val="00A2504E"/>
    <w:rsid w:val="00A2701D"/>
    <w:rsid w:val="00A276DA"/>
    <w:rsid w:val="00A279FB"/>
    <w:rsid w:val="00A3099B"/>
    <w:rsid w:val="00A32511"/>
    <w:rsid w:val="00A329ED"/>
    <w:rsid w:val="00A35EAF"/>
    <w:rsid w:val="00A35F19"/>
    <w:rsid w:val="00A40C03"/>
    <w:rsid w:val="00A40CD0"/>
    <w:rsid w:val="00A43234"/>
    <w:rsid w:val="00A4433F"/>
    <w:rsid w:val="00A45096"/>
    <w:rsid w:val="00A45C43"/>
    <w:rsid w:val="00A46461"/>
    <w:rsid w:val="00A465E2"/>
    <w:rsid w:val="00A5053A"/>
    <w:rsid w:val="00A50B91"/>
    <w:rsid w:val="00A50FCB"/>
    <w:rsid w:val="00A5127C"/>
    <w:rsid w:val="00A51410"/>
    <w:rsid w:val="00A51D6A"/>
    <w:rsid w:val="00A53043"/>
    <w:rsid w:val="00A54370"/>
    <w:rsid w:val="00A57C0C"/>
    <w:rsid w:val="00A6095B"/>
    <w:rsid w:val="00A62ECA"/>
    <w:rsid w:val="00A70D25"/>
    <w:rsid w:val="00A7360C"/>
    <w:rsid w:val="00A74896"/>
    <w:rsid w:val="00A76CAC"/>
    <w:rsid w:val="00A76D42"/>
    <w:rsid w:val="00A76E31"/>
    <w:rsid w:val="00A7749E"/>
    <w:rsid w:val="00A77A2D"/>
    <w:rsid w:val="00A81343"/>
    <w:rsid w:val="00A82C50"/>
    <w:rsid w:val="00A82E08"/>
    <w:rsid w:val="00A841B7"/>
    <w:rsid w:val="00A84BC3"/>
    <w:rsid w:val="00A902C4"/>
    <w:rsid w:val="00A90A3B"/>
    <w:rsid w:val="00A90A94"/>
    <w:rsid w:val="00A915F0"/>
    <w:rsid w:val="00A91803"/>
    <w:rsid w:val="00A92770"/>
    <w:rsid w:val="00A962DA"/>
    <w:rsid w:val="00AA0299"/>
    <w:rsid w:val="00AA4C66"/>
    <w:rsid w:val="00AA6634"/>
    <w:rsid w:val="00AA74CD"/>
    <w:rsid w:val="00AB0029"/>
    <w:rsid w:val="00AB0917"/>
    <w:rsid w:val="00AB389A"/>
    <w:rsid w:val="00AB3E45"/>
    <w:rsid w:val="00AB5D4A"/>
    <w:rsid w:val="00AB753F"/>
    <w:rsid w:val="00AC0499"/>
    <w:rsid w:val="00AC22E5"/>
    <w:rsid w:val="00AC6BDF"/>
    <w:rsid w:val="00AD0708"/>
    <w:rsid w:val="00AD7565"/>
    <w:rsid w:val="00AE0674"/>
    <w:rsid w:val="00AE129C"/>
    <w:rsid w:val="00AE1EAC"/>
    <w:rsid w:val="00AE2D40"/>
    <w:rsid w:val="00AE6B87"/>
    <w:rsid w:val="00AF03C9"/>
    <w:rsid w:val="00AF27F3"/>
    <w:rsid w:val="00AF32BC"/>
    <w:rsid w:val="00AF385B"/>
    <w:rsid w:val="00AF5986"/>
    <w:rsid w:val="00AF5A4A"/>
    <w:rsid w:val="00AF5D82"/>
    <w:rsid w:val="00AF7402"/>
    <w:rsid w:val="00B01381"/>
    <w:rsid w:val="00B014CC"/>
    <w:rsid w:val="00B016A7"/>
    <w:rsid w:val="00B026E4"/>
    <w:rsid w:val="00B03D2E"/>
    <w:rsid w:val="00B04C44"/>
    <w:rsid w:val="00B07FA2"/>
    <w:rsid w:val="00B10B4E"/>
    <w:rsid w:val="00B10C6C"/>
    <w:rsid w:val="00B122AE"/>
    <w:rsid w:val="00B1365B"/>
    <w:rsid w:val="00B14F9F"/>
    <w:rsid w:val="00B161FE"/>
    <w:rsid w:val="00B21189"/>
    <w:rsid w:val="00B25C67"/>
    <w:rsid w:val="00B262D5"/>
    <w:rsid w:val="00B27A31"/>
    <w:rsid w:val="00B30BBC"/>
    <w:rsid w:val="00B31192"/>
    <w:rsid w:val="00B32BEC"/>
    <w:rsid w:val="00B33AE7"/>
    <w:rsid w:val="00B34C13"/>
    <w:rsid w:val="00B37B84"/>
    <w:rsid w:val="00B37D80"/>
    <w:rsid w:val="00B429B1"/>
    <w:rsid w:val="00B46CAB"/>
    <w:rsid w:val="00B46FAE"/>
    <w:rsid w:val="00B472B0"/>
    <w:rsid w:val="00B47381"/>
    <w:rsid w:val="00B506AA"/>
    <w:rsid w:val="00B546E8"/>
    <w:rsid w:val="00B56AD8"/>
    <w:rsid w:val="00B56CB1"/>
    <w:rsid w:val="00B60A37"/>
    <w:rsid w:val="00B63454"/>
    <w:rsid w:val="00B63F5E"/>
    <w:rsid w:val="00B65993"/>
    <w:rsid w:val="00B65C8E"/>
    <w:rsid w:val="00B67612"/>
    <w:rsid w:val="00B70816"/>
    <w:rsid w:val="00B72462"/>
    <w:rsid w:val="00B72583"/>
    <w:rsid w:val="00B738C5"/>
    <w:rsid w:val="00B73BD8"/>
    <w:rsid w:val="00B73C3D"/>
    <w:rsid w:val="00B90214"/>
    <w:rsid w:val="00B904D5"/>
    <w:rsid w:val="00B91494"/>
    <w:rsid w:val="00B91EC1"/>
    <w:rsid w:val="00B9244B"/>
    <w:rsid w:val="00BA0368"/>
    <w:rsid w:val="00BA0B48"/>
    <w:rsid w:val="00BA2C4B"/>
    <w:rsid w:val="00BA3775"/>
    <w:rsid w:val="00BA3A90"/>
    <w:rsid w:val="00BA525B"/>
    <w:rsid w:val="00BA5C6F"/>
    <w:rsid w:val="00BA673A"/>
    <w:rsid w:val="00BB3ABF"/>
    <w:rsid w:val="00BB47C7"/>
    <w:rsid w:val="00BB666F"/>
    <w:rsid w:val="00BC0FF3"/>
    <w:rsid w:val="00BC13AD"/>
    <w:rsid w:val="00BC472C"/>
    <w:rsid w:val="00BC5054"/>
    <w:rsid w:val="00BC51B4"/>
    <w:rsid w:val="00BC5684"/>
    <w:rsid w:val="00BC6904"/>
    <w:rsid w:val="00BD3B4A"/>
    <w:rsid w:val="00BD43E1"/>
    <w:rsid w:val="00BD67A6"/>
    <w:rsid w:val="00BD687C"/>
    <w:rsid w:val="00BD77CC"/>
    <w:rsid w:val="00BD7BC9"/>
    <w:rsid w:val="00BE1270"/>
    <w:rsid w:val="00BE13E8"/>
    <w:rsid w:val="00BE1845"/>
    <w:rsid w:val="00BE2BA6"/>
    <w:rsid w:val="00BE35BC"/>
    <w:rsid w:val="00BE5474"/>
    <w:rsid w:val="00BE5710"/>
    <w:rsid w:val="00BE6C9A"/>
    <w:rsid w:val="00BE6E8A"/>
    <w:rsid w:val="00BF109C"/>
    <w:rsid w:val="00BF2338"/>
    <w:rsid w:val="00BF2592"/>
    <w:rsid w:val="00BF304E"/>
    <w:rsid w:val="00BF320E"/>
    <w:rsid w:val="00BF4E70"/>
    <w:rsid w:val="00BF4FDC"/>
    <w:rsid w:val="00BF574E"/>
    <w:rsid w:val="00BF6C37"/>
    <w:rsid w:val="00BF775D"/>
    <w:rsid w:val="00BF7BC0"/>
    <w:rsid w:val="00C0505F"/>
    <w:rsid w:val="00C051CB"/>
    <w:rsid w:val="00C05754"/>
    <w:rsid w:val="00C05C21"/>
    <w:rsid w:val="00C06C85"/>
    <w:rsid w:val="00C0735B"/>
    <w:rsid w:val="00C076C6"/>
    <w:rsid w:val="00C11E3A"/>
    <w:rsid w:val="00C1505B"/>
    <w:rsid w:val="00C15A38"/>
    <w:rsid w:val="00C1709D"/>
    <w:rsid w:val="00C20D1E"/>
    <w:rsid w:val="00C22C4D"/>
    <w:rsid w:val="00C2559E"/>
    <w:rsid w:val="00C25698"/>
    <w:rsid w:val="00C256F9"/>
    <w:rsid w:val="00C259AA"/>
    <w:rsid w:val="00C25DE8"/>
    <w:rsid w:val="00C26D30"/>
    <w:rsid w:val="00C270B0"/>
    <w:rsid w:val="00C27330"/>
    <w:rsid w:val="00C273BB"/>
    <w:rsid w:val="00C27BA3"/>
    <w:rsid w:val="00C31779"/>
    <w:rsid w:val="00C31D66"/>
    <w:rsid w:val="00C31F0A"/>
    <w:rsid w:val="00C3299A"/>
    <w:rsid w:val="00C33AB9"/>
    <w:rsid w:val="00C36169"/>
    <w:rsid w:val="00C362CA"/>
    <w:rsid w:val="00C37D1A"/>
    <w:rsid w:val="00C4084A"/>
    <w:rsid w:val="00C40F5A"/>
    <w:rsid w:val="00C41427"/>
    <w:rsid w:val="00C456F9"/>
    <w:rsid w:val="00C464EF"/>
    <w:rsid w:val="00C4711A"/>
    <w:rsid w:val="00C47459"/>
    <w:rsid w:val="00C47BAB"/>
    <w:rsid w:val="00C52D4E"/>
    <w:rsid w:val="00C55504"/>
    <w:rsid w:val="00C55B2C"/>
    <w:rsid w:val="00C56DF8"/>
    <w:rsid w:val="00C578BE"/>
    <w:rsid w:val="00C60189"/>
    <w:rsid w:val="00C6063B"/>
    <w:rsid w:val="00C62C7A"/>
    <w:rsid w:val="00C653DF"/>
    <w:rsid w:val="00C6660C"/>
    <w:rsid w:val="00C70737"/>
    <w:rsid w:val="00C7138E"/>
    <w:rsid w:val="00C71D86"/>
    <w:rsid w:val="00C82399"/>
    <w:rsid w:val="00C86535"/>
    <w:rsid w:val="00C9065B"/>
    <w:rsid w:val="00C91B51"/>
    <w:rsid w:val="00C91BA0"/>
    <w:rsid w:val="00C93854"/>
    <w:rsid w:val="00C94BA5"/>
    <w:rsid w:val="00C95C6E"/>
    <w:rsid w:val="00CA02CD"/>
    <w:rsid w:val="00CA0FD8"/>
    <w:rsid w:val="00CA3AF1"/>
    <w:rsid w:val="00CA3C5E"/>
    <w:rsid w:val="00CA4423"/>
    <w:rsid w:val="00CA5A8D"/>
    <w:rsid w:val="00CA7583"/>
    <w:rsid w:val="00CA7DE8"/>
    <w:rsid w:val="00CB19C4"/>
    <w:rsid w:val="00CB35AB"/>
    <w:rsid w:val="00CB71CF"/>
    <w:rsid w:val="00CB725F"/>
    <w:rsid w:val="00CB7853"/>
    <w:rsid w:val="00CC12A2"/>
    <w:rsid w:val="00CC201F"/>
    <w:rsid w:val="00CC3231"/>
    <w:rsid w:val="00CC4565"/>
    <w:rsid w:val="00CD0865"/>
    <w:rsid w:val="00CD0FE4"/>
    <w:rsid w:val="00CD19FF"/>
    <w:rsid w:val="00CD3EEA"/>
    <w:rsid w:val="00CD4340"/>
    <w:rsid w:val="00CD44D8"/>
    <w:rsid w:val="00CD50EE"/>
    <w:rsid w:val="00CE306E"/>
    <w:rsid w:val="00CE3D37"/>
    <w:rsid w:val="00CE40F3"/>
    <w:rsid w:val="00CE6412"/>
    <w:rsid w:val="00CF30D6"/>
    <w:rsid w:val="00CF4763"/>
    <w:rsid w:val="00CF56D1"/>
    <w:rsid w:val="00CF7321"/>
    <w:rsid w:val="00CF7B32"/>
    <w:rsid w:val="00CF7D64"/>
    <w:rsid w:val="00D0031F"/>
    <w:rsid w:val="00D05C89"/>
    <w:rsid w:val="00D06280"/>
    <w:rsid w:val="00D06828"/>
    <w:rsid w:val="00D10D1C"/>
    <w:rsid w:val="00D1196F"/>
    <w:rsid w:val="00D140EF"/>
    <w:rsid w:val="00D161FC"/>
    <w:rsid w:val="00D16563"/>
    <w:rsid w:val="00D16C38"/>
    <w:rsid w:val="00D220DE"/>
    <w:rsid w:val="00D22901"/>
    <w:rsid w:val="00D23282"/>
    <w:rsid w:val="00D24828"/>
    <w:rsid w:val="00D2691E"/>
    <w:rsid w:val="00D26B05"/>
    <w:rsid w:val="00D275BC"/>
    <w:rsid w:val="00D301B4"/>
    <w:rsid w:val="00D31D55"/>
    <w:rsid w:val="00D367F9"/>
    <w:rsid w:val="00D36E0D"/>
    <w:rsid w:val="00D37735"/>
    <w:rsid w:val="00D377C8"/>
    <w:rsid w:val="00D4019E"/>
    <w:rsid w:val="00D403DF"/>
    <w:rsid w:val="00D41A8C"/>
    <w:rsid w:val="00D44542"/>
    <w:rsid w:val="00D44FEE"/>
    <w:rsid w:val="00D45627"/>
    <w:rsid w:val="00D4588F"/>
    <w:rsid w:val="00D468A8"/>
    <w:rsid w:val="00D51979"/>
    <w:rsid w:val="00D56715"/>
    <w:rsid w:val="00D6023A"/>
    <w:rsid w:val="00D616CD"/>
    <w:rsid w:val="00D62FC9"/>
    <w:rsid w:val="00D63A49"/>
    <w:rsid w:val="00D64065"/>
    <w:rsid w:val="00D648E5"/>
    <w:rsid w:val="00D663F0"/>
    <w:rsid w:val="00D6661C"/>
    <w:rsid w:val="00D7294C"/>
    <w:rsid w:val="00D7552E"/>
    <w:rsid w:val="00D80B9B"/>
    <w:rsid w:val="00D84559"/>
    <w:rsid w:val="00D850DF"/>
    <w:rsid w:val="00D86E1A"/>
    <w:rsid w:val="00D876EF"/>
    <w:rsid w:val="00D946FE"/>
    <w:rsid w:val="00D94B60"/>
    <w:rsid w:val="00D965F0"/>
    <w:rsid w:val="00D966BD"/>
    <w:rsid w:val="00D96811"/>
    <w:rsid w:val="00D973AC"/>
    <w:rsid w:val="00D974E4"/>
    <w:rsid w:val="00DA2814"/>
    <w:rsid w:val="00DA2EB4"/>
    <w:rsid w:val="00DA3A14"/>
    <w:rsid w:val="00DA4646"/>
    <w:rsid w:val="00DA4C1B"/>
    <w:rsid w:val="00DA5125"/>
    <w:rsid w:val="00DA5B35"/>
    <w:rsid w:val="00DB5045"/>
    <w:rsid w:val="00DB5135"/>
    <w:rsid w:val="00DB57EE"/>
    <w:rsid w:val="00DB5D5A"/>
    <w:rsid w:val="00DB7C6F"/>
    <w:rsid w:val="00DC0699"/>
    <w:rsid w:val="00DC0AA5"/>
    <w:rsid w:val="00DC1614"/>
    <w:rsid w:val="00DC4604"/>
    <w:rsid w:val="00DC6184"/>
    <w:rsid w:val="00DC767D"/>
    <w:rsid w:val="00DD0401"/>
    <w:rsid w:val="00DD27F6"/>
    <w:rsid w:val="00DD2965"/>
    <w:rsid w:val="00DD5DF0"/>
    <w:rsid w:val="00DD63D9"/>
    <w:rsid w:val="00DE041A"/>
    <w:rsid w:val="00DE06F6"/>
    <w:rsid w:val="00DE30B7"/>
    <w:rsid w:val="00DE48DC"/>
    <w:rsid w:val="00DE5D31"/>
    <w:rsid w:val="00DE5EC8"/>
    <w:rsid w:val="00DE6480"/>
    <w:rsid w:val="00DF23D3"/>
    <w:rsid w:val="00DF3E09"/>
    <w:rsid w:val="00DF40F4"/>
    <w:rsid w:val="00DF43FD"/>
    <w:rsid w:val="00DF59C0"/>
    <w:rsid w:val="00DF6015"/>
    <w:rsid w:val="00DF631C"/>
    <w:rsid w:val="00DF66B7"/>
    <w:rsid w:val="00E00DDD"/>
    <w:rsid w:val="00E01714"/>
    <w:rsid w:val="00E01FCA"/>
    <w:rsid w:val="00E02313"/>
    <w:rsid w:val="00E030A1"/>
    <w:rsid w:val="00E03E95"/>
    <w:rsid w:val="00E06D36"/>
    <w:rsid w:val="00E10BD0"/>
    <w:rsid w:val="00E12798"/>
    <w:rsid w:val="00E12B84"/>
    <w:rsid w:val="00E155A1"/>
    <w:rsid w:val="00E157F8"/>
    <w:rsid w:val="00E161D3"/>
    <w:rsid w:val="00E16E0B"/>
    <w:rsid w:val="00E17708"/>
    <w:rsid w:val="00E236CB"/>
    <w:rsid w:val="00E24604"/>
    <w:rsid w:val="00E251F6"/>
    <w:rsid w:val="00E257D6"/>
    <w:rsid w:val="00E2742D"/>
    <w:rsid w:val="00E31970"/>
    <w:rsid w:val="00E36E73"/>
    <w:rsid w:val="00E36EF3"/>
    <w:rsid w:val="00E3750B"/>
    <w:rsid w:val="00E377ED"/>
    <w:rsid w:val="00E405FF"/>
    <w:rsid w:val="00E430DD"/>
    <w:rsid w:val="00E44024"/>
    <w:rsid w:val="00E4569A"/>
    <w:rsid w:val="00E5045F"/>
    <w:rsid w:val="00E55943"/>
    <w:rsid w:val="00E5603B"/>
    <w:rsid w:val="00E57F83"/>
    <w:rsid w:val="00E62D36"/>
    <w:rsid w:val="00E6576D"/>
    <w:rsid w:val="00E6641D"/>
    <w:rsid w:val="00E67638"/>
    <w:rsid w:val="00E703C9"/>
    <w:rsid w:val="00E70954"/>
    <w:rsid w:val="00E738DD"/>
    <w:rsid w:val="00E7562A"/>
    <w:rsid w:val="00E75797"/>
    <w:rsid w:val="00E8144C"/>
    <w:rsid w:val="00E84564"/>
    <w:rsid w:val="00E90811"/>
    <w:rsid w:val="00E96EBF"/>
    <w:rsid w:val="00E97F63"/>
    <w:rsid w:val="00EA11C1"/>
    <w:rsid w:val="00EA2A6A"/>
    <w:rsid w:val="00EA39CF"/>
    <w:rsid w:val="00EA4D93"/>
    <w:rsid w:val="00EA5B5C"/>
    <w:rsid w:val="00EA69C2"/>
    <w:rsid w:val="00EB095B"/>
    <w:rsid w:val="00EB1305"/>
    <w:rsid w:val="00EB1871"/>
    <w:rsid w:val="00EB4790"/>
    <w:rsid w:val="00EC1315"/>
    <w:rsid w:val="00EC18A4"/>
    <w:rsid w:val="00EC1FB4"/>
    <w:rsid w:val="00EC3263"/>
    <w:rsid w:val="00EC3FA1"/>
    <w:rsid w:val="00EC51D7"/>
    <w:rsid w:val="00EC6703"/>
    <w:rsid w:val="00ED23E0"/>
    <w:rsid w:val="00ED27B3"/>
    <w:rsid w:val="00ED7640"/>
    <w:rsid w:val="00EE0D86"/>
    <w:rsid w:val="00EE2623"/>
    <w:rsid w:val="00EE2936"/>
    <w:rsid w:val="00EE2937"/>
    <w:rsid w:val="00EE3047"/>
    <w:rsid w:val="00EE6C0B"/>
    <w:rsid w:val="00EF2415"/>
    <w:rsid w:val="00EF3354"/>
    <w:rsid w:val="00EF3B97"/>
    <w:rsid w:val="00EF485F"/>
    <w:rsid w:val="00EF4BE5"/>
    <w:rsid w:val="00EF504D"/>
    <w:rsid w:val="00EF57CE"/>
    <w:rsid w:val="00F00889"/>
    <w:rsid w:val="00F02796"/>
    <w:rsid w:val="00F036EA"/>
    <w:rsid w:val="00F056A4"/>
    <w:rsid w:val="00F0584C"/>
    <w:rsid w:val="00F07634"/>
    <w:rsid w:val="00F1055C"/>
    <w:rsid w:val="00F13F05"/>
    <w:rsid w:val="00F153E5"/>
    <w:rsid w:val="00F15589"/>
    <w:rsid w:val="00F164C3"/>
    <w:rsid w:val="00F21C68"/>
    <w:rsid w:val="00F223F6"/>
    <w:rsid w:val="00F22A83"/>
    <w:rsid w:val="00F23171"/>
    <w:rsid w:val="00F23820"/>
    <w:rsid w:val="00F24A69"/>
    <w:rsid w:val="00F261A6"/>
    <w:rsid w:val="00F277C5"/>
    <w:rsid w:val="00F3365C"/>
    <w:rsid w:val="00F352A8"/>
    <w:rsid w:val="00F35A44"/>
    <w:rsid w:val="00F361B8"/>
    <w:rsid w:val="00F370CA"/>
    <w:rsid w:val="00F40511"/>
    <w:rsid w:val="00F42242"/>
    <w:rsid w:val="00F4442C"/>
    <w:rsid w:val="00F44521"/>
    <w:rsid w:val="00F47FF4"/>
    <w:rsid w:val="00F52379"/>
    <w:rsid w:val="00F538AC"/>
    <w:rsid w:val="00F54F52"/>
    <w:rsid w:val="00F5726C"/>
    <w:rsid w:val="00F60315"/>
    <w:rsid w:val="00F617EB"/>
    <w:rsid w:val="00F62529"/>
    <w:rsid w:val="00F62CC4"/>
    <w:rsid w:val="00F62CED"/>
    <w:rsid w:val="00F62F18"/>
    <w:rsid w:val="00F6477D"/>
    <w:rsid w:val="00F66762"/>
    <w:rsid w:val="00F67393"/>
    <w:rsid w:val="00F7155B"/>
    <w:rsid w:val="00F8219D"/>
    <w:rsid w:val="00F83C05"/>
    <w:rsid w:val="00F845B8"/>
    <w:rsid w:val="00F85AED"/>
    <w:rsid w:val="00F867B7"/>
    <w:rsid w:val="00F86EAD"/>
    <w:rsid w:val="00F8720A"/>
    <w:rsid w:val="00F9205E"/>
    <w:rsid w:val="00F9465F"/>
    <w:rsid w:val="00F953B9"/>
    <w:rsid w:val="00F95E6B"/>
    <w:rsid w:val="00F971C5"/>
    <w:rsid w:val="00F9797A"/>
    <w:rsid w:val="00FA3816"/>
    <w:rsid w:val="00FA3C57"/>
    <w:rsid w:val="00FA5678"/>
    <w:rsid w:val="00FA5A2B"/>
    <w:rsid w:val="00FA5E9E"/>
    <w:rsid w:val="00FA6414"/>
    <w:rsid w:val="00FA7C8E"/>
    <w:rsid w:val="00FB0E55"/>
    <w:rsid w:val="00FB11BB"/>
    <w:rsid w:val="00FB1ED9"/>
    <w:rsid w:val="00FB436D"/>
    <w:rsid w:val="00FB45A5"/>
    <w:rsid w:val="00FB5B85"/>
    <w:rsid w:val="00FB678B"/>
    <w:rsid w:val="00FC291C"/>
    <w:rsid w:val="00FC529E"/>
    <w:rsid w:val="00FC7807"/>
    <w:rsid w:val="00FD0F46"/>
    <w:rsid w:val="00FD1393"/>
    <w:rsid w:val="00FD3FDE"/>
    <w:rsid w:val="00FD4A0D"/>
    <w:rsid w:val="00FD6035"/>
    <w:rsid w:val="00FD67D1"/>
    <w:rsid w:val="00FE1C12"/>
    <w:rsid w:val="00FE42DF"/>
    <w:rsid w:val="00FE5DCD"/>
    <w:rsid w:val="00FE62B5"/>
    <w:rsid w:val="00FE728D"/>
    <w:rsid w:val="00FF5CA7"/>
    <w:rsid w:val="00FF66F4"/>
    <w:rsid w:val="00FF7E4C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D14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321E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0">
    <w:name w:val="heading 1"/>
    <w:aliases w:val="Заголовок 1 Общее"/>
    <w:basedOn w:val="a0"/>
    <w:next w:val="a0"/>
    <w:link w:val="11"/>
    <w:uiPriority w:val="99"/>
    <w:qFormat/>
    <w:rsid w:val="00DD63D9"/>
    <w:pPr>
      <w:keepLines/>
      <w:spacing w:before="280"/>
      <w:jc w:val="center"/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"/>
    <w:qFormat/>
    <w:rsid w:val="00DD63D9"/>
    <w:pPr>
      <w:keepLines/>
      <w:pageBreakBefore/>
      <w:spacing w:before="200" w:after="200"/>
      <w:ind w:firstLine="0"/>
      <w:jc w:val="center"/>
      <w:outlineLvl w:val="1"/>
    </w:pPr>
    <w:rPr>
      <w:b/>
      <w:bCs/>
      <w:sz w:val="32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A7DED"/>
    <w:pPr>
      <w:spacing w:before="200" w:after="200"/>
      <w:ind w:firstLine="0"/>
      <w:jc w:val="center"/>
      <w:outlineLvl w:val="2"/>
    </w:pPr>
    <w:rPr>
      <w:b/>
      <w:bCs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DD63D9"/>
    <w:pPr>
      <w:spacing w:before="200" w:after="200"/>
      <w:ind w:firstLine="0"/>
      <w:jc w:val="center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DD63D9"/>
    <w:pPr>
      <w:keepLines/>
      <w:spacing w:before="200" w:after="200"/>
      <w:ind w:firstLine="0"/>
      <w:jc w:val="center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qFormat/>
    <w:rsid w:val="00DD63D9"/>
    <w:pPr>
      <w:keepLines/>
      <w:spacing w:after="120"/>
      <w:ind w:firstLine="0"/>
      <w:jc w:val="right"/>
      <w:outlineLvl w:val="5"/>
    </w:pPr>
    <w:rPr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DD63D9"/>
    <w:pPr>
      <w:keepLines/>
      <w:spacing w:before="240" w:after="120"/>
      <w:outlineLvl w:val="6"/>
    </w:pPr>
    <w:rPr>
      <w:rFonts w:eastAsiaTheme="majorEastAsia" w:cstheme="majorBidi"/>
      <w:b/>
      <w:iCs/>
      <w:color w:val="000000" w:themeColor="text1"/>
    </w:rPr>
  </w:style>
  <w:style w:type="paragraph" w:styleId="8">
    <w:name w:val="heading 8"/>
    <w:aliases w:val="Номера таблиц"/>
    <w:basedOn w:val="a0"/>
    <w:next w:val="a0"/>
    <w:link w:val="80"/>
    <w:uiPriority w:val="9"/>
    <w:unhideWhenUsed/>
    <w:qFormat/>
    <w:rsid w:val="00DD63D9"/>
    <w:pPr>
      <w:spacing w:before="240"/>
      <w:outlineLvl w:val="7"/>
    </w:pPr>
    <w:rPr>
      <w:rFonts w:eastAsiaTheme="minorEastAsia" w:cstheme="minorBidi"/>
      <w:b/>
      <w:i/>
      <w:iCs/>
      <w:szCs w:val="24"/>
    </w:rPr>
  </w:style>
  <w:style w:type="paragraph" w:styleId="9">
    <w:name w:val="heading 9"/>
    <w:aliases w:val="Назвения таблиц"/>
    <w:basedOn w:val="a0"/>
    <w:next w:val="a0"/>
    <w:link w:val="90"/>
    <w:uiPriority w:val="9"/>
    <w:unhideWhenUsed/>
    <w:qFormat/>
    <w:rsid w:val="00DD63D9"/>
    <w:p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Общее Знак"/>
    <w:basedOn w:val="a1"/>
    <w:link w:val="10"/>
    <w:uiPriority w:val="99"/>
    <w:rsid w:val="00DD63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D63D9"/>
    <w:rPr>
      <w:rFonts w:ascii="Times New Roman" w:eastAsia="Times New Roman" w:hAnsi="Times New Roman" w:cs="Times New Roman"/>
      <w:b/>
      <w:bCs/>
      <w:sz w:val="32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A7DED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D63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DD63D9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DD63D9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DD63D9"/>
    <w:rPr>
      <w:rFonts w:ascii="Times New Roman" w:eastAsiaTheme="majorEastAsia" w:hAnsi="Times New Roman" w:cstheme="majorBidi"/>
      <w:b/>
      <w:iCs/>
      <w:color w:val="000000" w:themeColor="text1"/>
      <w:sz w:val="28"/>
      <w:lang w:eastAsia="ru-RU"/>
    </w:rPr>
  </w:style>
  <w:style w:type="character" w:customStyle="1" w:styleId="80">
    <w:name w:val="Заголовок 8 Знак"/>
    <w:aliases w:val="Номера таблиц Знак"/>
    <w:basedOn w:val="a1"/>
    <w:link w:val="8"/>
    <w:uiPriority w:val="9"/>
    <w:rsid w:val="00DD63D9"/>
    <w:rPr>
      <w:rFonts w:ascii="Times New Roman" w:eastAsiaTheme="minorEastAsia" w:hAnsi="Times New Roman"/>
      <w:b/>
      <w:i/>
      <w:iCs/>
      <w:sz w:val="28"/>
      <w:szCs w:val="24"/>
      <w:lang w:eastAsia="ru-RU"/>
    </w:rPr>
  </w:style>
  <w:style w:type="character" w:customStyle="1" w:styleId="90">
    <w:name w:val="Заголовок 9 Знак"/>
    <w:aliases w:val="Назвения таблиц Знак"/>
    <w:basedOn w:val="a1"/>
    <w:link w:val="9"/>
    <w:uiPriority w:val="9"/>
    <w:rsid w:val="00DD63D9"/>
    <w:rPr>
      <w:rFonts w:asciiTheme="majorHAnsi" w:eastAsiaTheme="majorEastAsia" w:hAnsiTheme="majorHAnsi" w:cstheme="majorBidi"/>
      <w:lang w:eastAsia="ru-RU"/>
    </w:rPr>
  </w:style>
  <w:style w:type="paragraph" w:styleId="a4">
    <w:name w:val="List Paragraph"/>
    <w:aliases w:val="мой,ПАРАГРАФ,List Paragraph,Абзац списка1"/>
    <w:basedOn w:val="a0"/>
    <w:link w:val="a5"/>
    <w:uiPriority w:val="34"/>
    <w:qFormat/>
    <w:rsid w:val="00DD63D9"/>
    <w:pPr>
      <w:ind w:left="720"/>
      <w:contextualSpacing/>
    </w:pPr>
  </w:style>
  <w:style w:type="paragraph" w:customStyle="1" w:styleId="ConsPlusTitle">
    <w:name w:val="ConsPlusTitle"/>
    <w:rsid w:val="00DD6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81">
    <w:name w:val="çàãîëîâîê 8"/>
    <w:basedOn w:val="a0"/>
    <w:next w:val="a0"/>
    <w:rsid w:val="00DD63D9"/>
    <w:pPr>
      <w:autoSpaceDE w:val="0"/>
      <w:autoSpaceDN w:val="0"/>
      <w:jc w:val="center"/>
    </w:pPr>
    <w:rPr>
      <w:b/>
      <w:szCs w:val="20"/>
    </w:rPr>
  </w:style>
  <w:style w:type="paragraph" w:customStyle="1" w:styleId="71">
    <w:name w:val="çàãîëîâîê 7"/>
    <w:basedOn w:val="a0"/>
    <w:next w:val="a0"/>
    <w:rsid w:val="00DD63D9"/>
    <w:pPr>
      <w:autoSpaceDE w:val="0"/>
      <w:autoSpaceDN w:val="0"/>
      <w:adjustRightInd w:val="0"/>
    </w:pPr>
    <w:rPr>
      <w:szCs w:val="28"/>
    </w:rPr>
  </w:style>
  <w:style w:type="paragraph" w:customStyle="1" w:styleId="21">
    <w:name w:val="Основной текст 21"/>
    <w:basedOn w:val="a0"/>
    <w:rsid w:val="00DD63D9"/>
    <w:pPr>
      <w:widowControl w:val="0"/>
      <w:spacing w:line="320" w:lineRule="exact"/>
      <w:ind w:firstLine="720"/>
    </w:pPr>
    <w:rPr>
      <w:szCs w:val="20"/>
    </w:rPr>
  </w:style>
  <w:style w:type="table" w:styleId="a6">
    <w:name w:val="Table Grid"/>
    <w:basedOn w:val="a2"/>
    <w:uiPriority w:val="59"/>
    <w:rsid w:val="00DD63D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0"/>
    <w:link w:val="a8"/>
    <w:qFormat/>
    <w:rsid w:val="00DD63D9"/>
    <w:pPr>
      <w:jc w:val="center"/>
    </w:pPr>
    <w:rPr>
      <w:rFonts w:ascii="Century Gothic" w:hAnsi="Century Gothic"/>
      <w:b/>
      <w:sz w:val="32"/>
      <w:szCs w:val="20"/>
    </w:rPr>
  </w:style>
  <w:style w:type="character" w:customStyle="1" w:styleId="a8">
    <w:name w:val="Подзаголовок Знак"/>
    <w:basedOn w:val="a1"/>
    <w:link w:val="a7"/>
    <w:rsid w:val="00DD63D9"/>
    <w:rPr>
      <w:rFonts w:ascii="Century Gothic" w:eastAsia="Times New Roman" w:hAnsi="Century Gothic" w:cs="Times New Roman"/>
      <w:b/>
      <w:sz w:val="32"/>
      <w:szCs w:val="20"/>
      <w:lang w:eastAsia="ru-RU"/>
    </w:rPr>
  </w:style>
  <w:style w:type="paragraph" w:customStyle="1" w:styleId="41">
    <w:name w:val="çàãîëîâîê 4"/>
    <w:basedOn w:val="a0"/>
    <w:next w:val="a0"/>
    <w:rsid w:val="00DD63D9"/>
    <w:pPr>
      <w:autoSpaceDE w:val="0"/>
      <w:autoSpaceDN w:val="0"/>
      <w:adjustRightInd w:val="0"/>
    </w:pPr>
    <w:rPr>
      <w:szCs w:val="28"/>
    </w:rPr>
  </w:style>
  <w:style w:type="paragraph" w:customStyle="1" w:styleId="61">
    <w:name w:val="çàãîëîâîê 6"/>
    <w:basedOn w:val="a0"/>
    <w:next w:val="a0"/>
    <w:rsid w:val="00DD63D9"/>
    <w:pPr>
      <w:autoSpaceDE w:val="0"/>
      <w:autoSpaceDN w:val="0"/>
      <w:adjustRightInd w:val="0"/>
      <w:jc w:val="center"/>
    </w:pPr>
    <w:rPr>
      <w:szCs w:val="28"/>
    </w:rPr>
  </w:style>
  <w:style w:type="paragraph" w:styleId="a9">
    <w:name w:val="Body Text"/>
    <w:basedOn w:val="a0"/>
    <w:link w:val="aa"/>
    <w:rsid w:val="00DD63D9"/>
    <w:pPr>
      <w:autoSpaceDE w:val="0"/>
      <w:autoSpaceDN w:val="0"/>
      <w:adjustRightInd w:val="0"/>
    </w:pPr>
    <w:rPr>
      <w:szCs w:val="28"/>
    </w:rPr>
  </w:style>
  <w:style w:type="character" w:customStyle="1" w:styleId="aa">
    <w:name w:val="Основной текст Знак"/>
    <w:basedOn w:val="a1"/>
    <w:link w:val="a9"/>
    <w:rsid w:val="00DD63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caption"/>
    <w:basedOn w:val="a0"/>
    <w:next w:val="a0"/>
    <w:qFormat/>
    <w:rsid w:val="00DD63D9"/>
    <w:pPr>
      <w:keepLines/>
      <w:spacing w:before="200"/>
      <w:ind w:firstLine="0"/>
      <w:jc w:val="center"/>
    </w:pPr>
    <w:rPr>
      <w:b/>
      <w:bCs/>
      <w:szCs w:val="20"/>
    </w:rPr>
  </w:style>
  <w:style w:type="character" w:customStyle="1" w:styleId="FontStyle67">
    <w:name w:val="Font Style67"/>
    <w:basedOn w:val="a1"/>
    <w:rsid w:val="00DD63D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8">
    <w:name w:val="Font Style68"/>
    <w:basedOn w:val="a1"/>
    <w:rsid w:val="00DD63D9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3">
    <w:name w:val="Style4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2">
    <w:name w:val="Font Style72"/>
    <w:basedOn w:val="a1"/>
    <w:rsid w:val="00DD63D9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3">
    <w:name w:val="Font Style73"/>
    <w:basedOn w:val="a1"/>
    <w:rsid w:val="00DD63D9"/>
    <w:rPr>
      <w:rFonts w:ascii="Georgia" w:hAnsi="Georgia" w:cs="Georgia"/>
      <w:spacing w:val="20"/>
      <w:sz w:val="18"/>
      <w:szCs w:val="18"/>
    </w:rPr>
  </w:style>
  <w:style w:type="paragraph" w:customStyle="1" w:styleId="Style47">
    <w:name w:val="Style47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4">
    <w:name w:val="Font Style74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40">
    <w:name w:val="Style40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5">
    <w:name w:val="Font Style75"/>
    <w:basedOn w:val="a1"/>
    <w:rsid w:val="00DD63D9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basedOn w:val="a1"/>
    <w:rsid w:val="00DD63D9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41">
    <w:name w:val="Style4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0">
    <w:name w:val="Font Style80"/>
    <w:basedOn w:val="a1"/>
    <w:rsid w:val="00DD63D9"/>
    <w:rPr>
      <w:rFonts w:ascii="Palatino Linotype" w:hAnsi="Palatino Linotype" w:cs="Palatino Linotype"/>
      <w:b/>
      <w:bCs/>
      <w:i/>
      <w:iCs/>
      <w:sz w:val="20"/>
      <w:szCs w:val="20"/>
    </w:rPr>
  </w:style>
  <w:style w:type="paragraph" w:customStyle="1" w:styleId="Style54">
    <w:name w:val="Style5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7">
    <w:name w:val="Font Style77"/>
    <w:basedOn w:val="a1"/>
    <w:rsid w:val="00DD63D9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8">
    <w:name w:val="Font Style78"/>
    <w:basedOn w:val="a1"/>
    <w:rsid w:val="00DD63D9"/>
    <w:rPr>
      <w:rFonts w:ascii="Century Schoolbook" w:hAnsi="Century Schoolbook" w:cs="Century Schoolbook"/>
      <w:b/>
      <w:bCs/>
      <w:sz w:val="8"/>
      <w:szCs w:val="8"/>
    </w:rPr>
  </w:style>
  <w:style w:type="paragraph" w:customStyle="1" w:styleId="Style22">
    <w:name w:val="Style2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1">
    <w:name w:val="Font Style81"/>
    <w:basedOn w:val="a1"/>
    <w:rsid w:val="00DD63D9"/>
    <w:rPr>
      <w:rFonts w:ascii="Georgia" w:hAnsi="Georgia" w:cs="Georgia"/>
      <w:spacing w:val="20"/>
      <w:sz w:val="20"/>
      <w:szCs w:val="20"/>
    </w:rPr>
  </w:style>
  <w:style w:type="paragraph" w:customStyle="1" w:styleId="Style57">
    <w:name w:val="Style57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39">
    <w:name w:val="Style3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2">
    <w:name w:val="Font Style82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basedOn w:val="a1"/>
    <w:rsid w:val="00DD63D9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62">
    <w:name w:val="Style6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5">
    <w:name w:val="Font Style85"/>
    <w:basedOn w:val="a1"/>
    <w:rsid w:val="00DD63D9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18">
    <w:name w:val="Style1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basedOn w:val="a1"/>
    <w:rsid w:val="00DD63D9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30">
    <w:name w:val="Style30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2">
    <w:name w:val="Style3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8">
    <w:name w:val="Font Style88"/>
    <w:basedOn w:val="a1"/>
    <w:rsid w:val="00DD63D9"/>
    <w:rPr>
      <w:rFonts w:ascii="Palatino Linotype" w:hAnsi="Palatino Linotype" w:cs="Palatino Linotype"/>
      <w:b/>
      <w:bCs/>
      <w:sz w:val="20"/>
      <w:szCs w:val="20"/>
    </w:rPr>
  </w:style>
  <w:style w:type="paragraph" w:customStyle="1" w:styleId="Style52">
    <w:name w:val="Style5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9">
    <w:name w:val="Font Style89"/>
    <w:basedOn w:val="a1"/>
    <w:rsid w:val="00DD63D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basedOn w:val="a1"/>
    <w:rsid w:val="00DD63D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3">
    <w:name w:val="Style3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0">
    <w:name w:val="Font Style90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9">
    <w:name w:val="Style5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2">
    <w:name w:val="Font Style92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3">
    <w:name w:val="Style5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1">
    <w:name w:val="Font Style91"/>
    <w:basedOn w:val="a1"/>
    <w:rsid w:val="00DD63D9"/>
    <w:rPr>
      <w:rFonts w:ascii="Times New Roman" w:hAnsi="Times New Roman" w:cs="Times New Roman"/>
      <w:b/>
      <w:bCs/>
      <w:spacing w:val="20"/>
      <w:sz w:val="10"/>
      <w:szCs w:val="10"/>
    </w:rPr>
  </w:style>
  <w:style w:type="paragraph" w:customStyle="1" w:styleId="Style9">
    <w:name w:val="Style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3">
    <w:name w:val="Font Style93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31">
    <w:name w:val="Style3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5">
    <w:name w:val="Style4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4">
    <w:name w:val="Font Style94"/>
    <w:basedOn w:val="a1"/>
    <w:rsid w:val="00DD63D9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36">
    <w:name w:val="Style36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Title"/>
    <w:aliases w:val="обычный2"/>
    <w:basedOn w:val="a0"/>
    <w:next w:val="a0"/>
    <w:link w:val="ad"/>
    <w:qFormat/>
    <w:rsid w:val="00DD63D9"/>
    <w:pPr>
      <w:spacing w:after="120"/>
      <w:jc w:val="center"/>
      <w:outlineLvl w:val="0"/>
    </w:pPr>
    <w:rPr>
      <w:bCs/>
      <w:kern w:val="28"/>
      <w:szCs w:val="32"/>
      <w:lang w:eastAsia="en-US"/>
    </w:rPr>
  </w:style>
  <w:style w:type="character" w:customStyle="1" w:styleId="ad">
    <w:name w:val="Название Знак"/>
    <w:aliases w:val="обычный2 Знак"/>
    <w:basedOn w:val="a1"/>
    <w:link w:val="ac"/>
    <w:rsid w:val="00DD63D9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e">
    <w:name w:val="header"/>
    <w:aliases w:val="ВерхКолонтитул"/>
    <w:basedOn w:val="a0"/>
    <w:link w:val="af"/>
    <w:uiPriority w:val="99"/>
    <w:unhideWhenUsed/>
    <w:rsid w:val="00DD63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ВерхКолонтитул Знак"/>
    <w:basedOn w:val="a1"/>
    <w:link w:val="ae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DD63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2">
    <w:name w:val="TOC Heading"/>
    <w:basedOn w:val="10"/>
    <w:next w:val="a0"/>
    <w:uiPriority w:val="39"/>
    <w:unhideWhenUsed/>
    <w:qFormat/>
    <w:rsid w:val="00DD63D9"/>
    <w:pPr>
      <w:spacing w:before="480"/>
      <w:jc w:val="left"/>
      <w:outlineLvl w:val="9"/>
    </w:pPr>
    <w:rPr>
      <w:rFonts w:ascii="Cambria" w:hAnsi="Cambria"/>
      <w:color w:val="365F91"/>
      <w:lang w:eastAsia="en-US"/>
    </w:rPr>
  </w:style>
  <w:style w:type="paragraph" w:styleId="12">
    <w:name w:val="toc 1"/>
    <w:basedOn w:val="a0"/>
    <w:next w:val="a0"/>
    <w:autoRedefine/>
    <w:uiPriority w:val="39"/>
    <w:unhideWhenUsed/>
    <w:qFormat/>
    <w:rsid w:val="00DD63D9"/>
  </w:style>
  <w:style w:type="paragraph" w:styleId="22">
    <w:name w:val="toc 2"/>
    <w:basedOn w:val="a0"/>
    <w:next w:val="a0"/>
    <w:autoRedefine/>
    <w:uiPriority w:val="39"/>
    <w:unhideWhenUsed/>
    <w:qFormat/>
    <w:rsid w:val="00DD63D9"/>
    <w:pPr>
      <w:tabs>
        <w:tab w:val="right" w:leader="dot" w:pos="9923"/>
      </w:tabs>
      <w:ind w:left="284" w:right="565" w:hanging="4"/>
    </w:pPr>
    <w:rPr>
      <w:noProof/>
    </w:rPr>
  </w:style>
  <w:style w:type="paragraph" w:styleId="31">
    <w:name w:val="toc 3"/>
    <w:basedOn w:val="a0"/>
    <w:next w:val="a0"/>
    <w:autoRedefine/>
    <w:uiPriority w:val="39"/>
    <w:unhideWhenUsed/>
    <w:qFormat/>
    <w:rsid w:val="00DD63D9"/>
    <w:pPr>
      <w:tabs>
        <w:tab w:val="right" w:leader="dot" w:pos="9923"/>
      </w:tabs>
      <w:ind w:left="284" w:firstLine="0"/>
    </w:pPr>
    <w:rPr>
      <w:noProof/>
      <w:lang w:val="en-US"/>
    </w:rPr>
  </w:style>
  <w:style w:type="character" w:styleId="af3">
    <w:name w:val="Hyperlink"/>
    <w:basedOn w:val="a1"/>
    <w:uiPriority w:val="99"/>
    <w:unhideWhenUsed/>
    <w:rsid w:val="00DD63D9"/>
    <w:rPr>
      <w:color w:val="0000FF"/>
      <w:u w:val="single"/>
    </w:rPr>
  </w:style>
  <w:style w:type="paragraph" w:customStyle="1" w:styleId="ConsPlusNormal">
    <w:name w:val="ConsPlusNormal"/>
    <w:rsid w:val="00DD6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DD63D9"/>
    <w:pPr>
      <w:autoSpaceDE w:val="0"/>
      <w:autoSpaceDN w:val="0"/>
      <w:adjustRightInd w:val="0"/>
      <w:ind w:firstLine="0"/>
      <w:jc w:val="center"/>
    </w:pPr>
    <w:rPr>
      <w:b/>
      <w:bCs/>
      <w:szCs w:val="24"/>
    </w:rPr>
  </w:style>
  <w:style w:type="paragraph" w:styleId="23">
    <w:name w:val="Body Text Indent 2"/>
    <w:basedOn w:val="a0"/>
    <w:link w:val="24"/>
    <w:uiPriority w:val="99"/>
    <w:unhideWhenUsed/>
    <w:rsid w:val="00DD63D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4">
    <w:name w:val="No Spacing"/>
    <w:link w:val="af5"/>
    <w:uiPriority w:val="1"/>
    <w:qFormat/>
    <w:rsid w:val="00DD63D9"/>
    <w:pPr>
      <w:spacing w:after="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5">
    <w:name w:val="Без интервала Знак"/>
    <w:basedOn w:val="a1"/>
    <w:link w:val="af4"/>
    <w:uiPriority w:val="1"/>
    <w:rsid w:val="00DD63D9"/>
    <w:rPr>
      <w:rFonts w:ascii="Times New Roman" w:eastAsia="Times New Roman" w:hAnsi="Times New Roman" w:cs="Times New Roman"/>
      <w:sz w:val="28"/>
    </w:rPr>
  </w:style>
  <w:style w:type="paragraph" w:styleId="af6">
    <w:name w:val="Body Text Indent"/>
    <w:basedOn w:val="a0"/>
    <w:link w:val="af7"/>
    <w:uiPriority w:val="99"/>
    <w:unhideWhenUsed/>
    <w:rsid w:val="00DD63D9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ConsPlusNonformat">
    <w:name w:val="ConsPlusNonformat"/>
    <w:rsid w:val="00DD6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2"/>
    <w:basedOn w:val="a0"/>
    <w:link w:val="26"/>
    <w:uiPriority w:val="99"/>
    <w:semiHidden/>
    <w:unhideWhenUsed/>
    <w:rsid w:val="00DD63D9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DD63D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DD63D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DD63D9"/>
    <w:pPr>
      <w:numPr>
        <w:numId w:val="1"/>
      </w:numPr>
    </w:pPr>
  </w:style>
  <w:style w:type="character" w:styleId="afa">
    <w:name w:val="Strong"/>
    <w:basedOn w:val="a1"/>
    <w:qFormat/>
    <w:rsid w:val="00DD63D9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paragraph" w:styleId="32">
    <w:name w:val="Body Text 3"/>
    <w:basedOn w:val="a0"/>
    <w:link w:val="33"/>
    <w:uiPriority w:val="99"/>
    <w:semiHidden/>
    <w:unhideWhenUsed/>
    <w:rsid w:val="00DD63D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DD6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DD63D9"/>
    <w:pPr>
      <w:tabs>
        <w:tab w:val="left" w:pos="1418"/>
        <w:tab w:val="right" w:leader="dot" w:pos="9923"/>
      </w:tabs>
      <w:ind w:left="567" w:firstLine="0"/>
    </w:pPr>
    <w:rPr>
      <w:rFonts w:eastAsiaTheme="minorEastAsia"/>
      <w:noProof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DD63D9"/>
    <w:pPr>
      <w:tabs>
        <w:tab w:val="left" w:pos="1760"/>
        <w:tab w:val="right" w:leader="dot" w:pos="9923"/>
      </w:tabs>
      <w:ind w:left="993" w:firstLine="0"/>
    </w:pPr>
    <w:rPr>
      <w:rFonts w:eastAsiaTheme="minorEastAsia" w:cstheme="minorBidi"/>
      <w:noProof/>
    </w:rPr>
  </w:style>
  <w:style w:type="paragraph" w:styleId="62">
    <w:name w:val="toc 6"/>
    <w:basedOn w:val="a0"/>
    <w:next w:val="a0"/>
    <w:autoRedefine/>
    <w:uiPriority w:val="39"/>
    <w:unhideWhenUsed/>
    <w:rsid w:val="00DD63D9"/>
    <w:pPr>
      <w:spacing w:after="100"/>
      <w:ind w:left="1100" w:firstLine="0"/>
      <w:jc w:val="left"/>
    </w:pPr>
    <w:rPr>
      <w:rFonts w:eastAsiaTheme="minorEastAsia" w:cstheme="minorBidi"/>
    </w:rPr>
  </w:style>
  <w:style w:type="paragraph" w:styleId="72">
    <w:name w:val="toc 7"/>
    <w:basedOn w:val="a0"/>
    <w:next w:val="a0"/>
    <w:autoRedefine/>
    <w:uiPriority w:val="39"/>
    <w:unhideWhenUsed/>
    <w:rsid w:val="00DD63D9"/>
    <w:pPr>
      <w:spacing w:after="100"/>
      <w:ind w:left="1320" w:firstLine="0"/>
      <w:jc w:val="left"/>
    </w:pPr>
    <w:rPr>
      <w:rFonts w:eastAsiaTheme="minorEastAsia" w:cstheme="minorBidi"/>
    </w:rPr>
  </w:style>
  <w:style w:type="paragraph" w:styleId="82">
    <w:name w:val="toc 8"/>
    <w:basedOn w:val="a0"/>
    <w:next w:val="a0"/>
    <w:autoRedefine/>
    <w:uiPriority w:val="39"/>
    <w:unhideWhenUsed/>
    <w:rsid w:val="00DD63D9"/>
    <w:pPr>
      <w:spacing w:after="100"/>
      <w:ind w:left="1540" w:firstLine="0"/>
      <w:jc w:val="left"/>
    </w:pPr>
    <w:rPr>
      <w:rFonts w:asciiTheme="minorHAnsi" w:eastAsiaTheme="minorEastAsia" w:hAnsiTheme="minorHAnsi" w:cstheme="minorBidi"/>
      <w:sz w:val="22"/>
    </w:rPr>
  </w:style>
  <w:style w:type="paragraph" w:styleId="91">
    <w:name w:val="toc 9"/>
    <w:basedOn w:val="a0"/>
    <w:next w:val="a0"/>
    <w:autoRedefine/>
    <w:uiPriority w:val="39"/>
    <w:unhideWhenUsed/>
    <w:rsid w:val="00DD63D9"/>
    <w:pPr>
      <w:spacing w:after="100"/>
      <w:ind w:left="1760" w:firstLine="0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FontStyle12">
    <w:name w:val="Font Style12"/>
    <w:basedOn w:val="a1"/>
    <w:rsid w:val="00DD63D9"/>
    <w:rPr>
      <w:rFonts w:ascii="Courier New" w:hAnsi="Courier New" w:cs="Courier New" w:hint="default"/>
      <w:sz w:val="24"/>
      <w:szCs w:val="24"/>
    </w:rPr>
  </w:style>
  <w:style w:type="paragraph" w:customStyle="1" w:styleId="14">
    <w:name w:val="Обычный1"/>
    <w:rsid w:val="00DD63D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7">
    <w:name w:val="Знак Знак Знак2 Знак Знак Знак Знак"/>
    <w:basedOn w:val="a0"/>
    <w:rsid w:val="00DD63D9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b">
    <w:name w:val="Таблица ГП"/>
    <w:basedOn w:val="a0"/>
    <w:next w:val="a0"/>
    <w:link w:val="afc"/>
    <w:qFormat/>
    <w:rsid w:val="00DF66B7"/>
    <w:pPr>
      <w:ind w:firstLine="0"/>
      <w:jc w:val="center"/>
    </w:pPr>
    <w:rPr>
      <w:b/>
      <w:szCs w:val="20"/>
    </w:rPr>
  </w:style>
  <w:style w:type="character" w:customStyle="1" w:styleId="afc">
    <w:name w:val="Таблица ГП Знак"/>
    <w:link w:val="afb"/>
    <w:rsid w:val="00DF66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Основной ГП"/>
    <w:link w:val="afe"/>
    <w:qFormat/>
    <w:rsid w:val="00DD63D9"/>
    <w:pPr>
      <w:spacing w:after="120"/>
      <w:ind w:firstLine="709"/>
      <w:jc w:val="both"/>
    </w:pPr>
    <w:rPr>
      <w:rFonts w:ascii="Tahoma" w:eastAsia="Calibri" w:hAnsi="Tahoma" w:cs="Tahoma"/>
      <w:sz w:val="24"/>
      <w:szCs w:val="24"/>
    </w:rPr>
  </w:style>
  <w:style w:type="character" w:customStyle="1" w:styleId="afe">
    <w:name w:val="Основной ГП Знак"/>
    <w:link w:val="afd"/>
    <w:rsid w:val="00DD63D9"/>
    <w:rPr>
      <w:rFonts w:ascii="Tahoma" w:eastAsia="Calibri" w:hAnsi="Tahoma" w:cs="Tahoma"/>
      <w:sz w:val="24"/>
      <w:szCs w:val="24"/>
    </w:rPr>
  </w:style>
  <w:style w:type="paragraph" w:styleId="aff">
    <w:name w:val="Normal (Web)"/>
    <w:basedOn w:val="a0"/>
    <w:rsid w:val="00DD63D9"/>
    <w:pPr>
      <w:spacing w:before="100" w:beforeAutospacing="1" w:after="100" w:afterAutospacing="1" w:line="240" w:lineRule="auto"/>
      <w:ind w:firstLine="0"/>
      <w:jc w:val="left"/>
    </w:pPr>
    <w:rPr>
      <w:bCs/>
      <w:sz w:val="24"/>
      <w:szCs w:val="24"/>
    </w:rPr>
  </w:style>
  <w:style w:type="character" w:customStyle="1" w:styleId="aff0">
    <w:name w:val="Основной текст_"/>
    <w:basedOn w:val="a1"/>
    <w:link w:val="63"/>
    <w:rsid w:val="00DD63D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character" w:customStyle="1" w:styleId="Constantia125pt0pt">
    <w:name w:val="Основной текст + Constantia;12;5 pt;Интервал 0 pt"/>
    <w:basedOn w:val="aff0"/>
    <w:rsid w:val="00DD63D9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63">
    <w:name w:val="Основной текст6"/>
    <w:basedOn w:val="a0"/>
    <w:link w:val="aff0"/>
    <w:rsid w:val="00DD63D9"/>
    <w:pPr>
      <w:widowControl w:val="0"/>
      <w:shd w:val="clear" w:color="auto" w:fill="FFFFFF"/>
      <w:spacing w:line="566" w:lineRule="exact"/>
      <w:ind w:hanging="360"/>
      <w:jc w:val="left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aff1">
    <w:name w:val="Основной текст + Полужирный"/>
    <w:basedOn w:val="aff0"/>
    <w:rsid w:val="00DD63D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5">
    <w:name w:val="Основной текст1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2">
    <w:name w:val="Подпись к таблице_"/>
    <w:basedOn w:val="a1"/>
    <w:link w:val="aff3"/>
    <w:rsid w:val="00DD63D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aff3">
    <w:name w:val="Подпись к таблице"/>
    <w:basedOn w:val="a0"/>
    <w:link w:val="aff2"/>
    <w:rsid w:val="00DD63D9"/>
    <w:pPr>
      <w:widowControl w:val="0"/>
      <w:shd w:val="clear" w:color="auto" w:fill="FFFFFF"/>
      <w:spacing w:after="60" w:line="0" w:lineRule="atLeast"/>
      <w:ind w:firstLine="0"/>
      <w:jc w:val="right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28">
    <w:name w:val="Основной текст2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43">
    <w:name w:val="Основной текст4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ff4">
    <w:name w:val="Plain Text"/>
    <w:basedOn w:val="a0"/>
    <w:link w:val="aff5"/>
    <w:rsid w:val="00DD63D9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1"/>
    <w:link w:val="aff4"/>
    <w:rsid w:val="00DD63D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6">
    <w:name w:val="ГП Основной"/>
    <w:qFormat/>
    <w:rsid w:val="00DD63D9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</w:rPr>
  </w:style>
  <w:style w:type="character" w:styleId="aff7">
    <w:name w:val="Emphasis"/>
    <w:aliases w:val="заголовок таблиц"/>
    <w:basedOn w:val="a1"/>
    <w:uiPriority w:val="20"/>
    <w:qFormat/>
    <w:rsid w:val="00DD63D9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styleId="aff8">
    <w:name w:val="Book Title"/>
    <w:basedOn w:val="a1"/>
    <w:uiPriority w:val="33"/>
    <w:qFormat/>
    <w:rsid w:val="00DD63D9"/>
    <w:rPr>
      <w:b/>
      <w:bCs/>
      <w:smallCaps/>
      <w:spacing w:val="5"/>
    </w:rPr>
  </w:style>
  <w:style w:type="character" w:customStyle="1" w:styleId="FontStyle11">
    <w:name w:val="Font Style11"/>
    <w:basedOn w:val="a1"/>
    <w:uiPriority w:val="99"/>
    <w:rsid w:val="00DD63D9"/>
    <w:rPr>
      <w:rFonts w:ascii="Times New Roman" w:hAnsi="Times New Roman" w:cs="Times New Roman"/>
      <w:sz w:val="24"/>
      <w:szCs w:val="24"/>
    </w:rPr>
  </w:style>
  <w:style w:type="paragraph" w:customStyle="1" w:styleId="aff9">
    <w:name w:val="Знак Знак Знак"/>
    <w:basedOn w:val="a0"/>
    <w:rsid w:val="00D86E1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styleId="34">
    <w:name w:val="Body Text Indent 3"/>
    <w:basedOn w:val="a0"/>
    <w:link w:val="35"/>
    <w:rsid w:val="00D86E1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86E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a">
    <w:name w:val="page number"/>
    <w:basedOn w:val="a1"/>
    <w:rsid w:val="00D86E1A"/>
  </w:style>
  <w:style w:type="character" w:customStyle="1" w:styleId="36">
    <w:name w:val="Основной текст (3)_"/>
    <w:basedOn w:val="a1"/>
    <w:link w:val="310"/>
    <w:rsid w:val="00D86E1A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0"/>
    <w:link w:val="36"/>
    <w:rsid w:val="00D86E1A"/>
    <w:pPr>
      <w:shd w:val="clear" w:color="auto" w:fill="FFFFFF"/>
      <w:spacing w:before="180" w:line="240" w:lineRule="atLeast"/>
      <w:ind w:hanging="1200"/>
      <w:jc w:val="lef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50">
    <w:name w:val="Основной текст (3)5"/>
    <w:basedOn w:val="36"/>
    <w:rsid w:val="00D86E1A"/>
    <w:rPr>
      <w:rFonts w:ascii="Times New Roman" w:hAnsi="Times New Roman" w:cs="Times New Roman"/>
      <w:b w:val="0"/>
      <w:bCs w:val="0"/>
      <w:spacing w:val="0"/>
      <w:sz w:val="23"/>
      <w:szCs w:val="23"/>
      <w:u w:val="single"/>
      <w:shd w:val="clear" w:color="auto" w:fill="FFFFFF"/>
    </w:rPr>
  </w:style>
  <w:style w:type="character" w:customStyle="1" w:styleId="130">
    <w:name w:val="Заголовок №13_"/>
    <w:basedOn w:val="a1"/>
    <w:link w:val="131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131">
    <w:name w:val="Заголовок №131"/>
    <w:basedOn w:val="a0"/>
    <w:link w:val="130"/>
    <w:rsid w:val="00D86E1A"/>
    <w:pPr>
      <w:shd w:val="clear" w:color="auto" w:fill="FFFFFF"/>
      <w:spacing w:before="240" w:after="300" w:line="240" w:lineRule="atLeast"/>
      <w:ind w:hanging="540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customStyle="1" w:styleId="140">
    <w:name w:val="Заголовок №14 + Не полужирный"/>
    <w:basedOn w:val="a1"/>
    <w:rsid w:val="00D86E1A"/>
    <w:rPr>
      <w:b/>
      <w:bCs/>
      <w:sz w:val="23"/>
      <w:szCs w:val="23"/>
      <w:lang w:bidi="ar-SA"/>
    </w:rPr>
  </w:style>
  <w:style w:type="character" w:customStyle="1" w:styleId="44">
    <w:name w:val="Основной текст (44)_"/>
    <w:basedOn w:val="a1"/>
    <w:link w:val="440"/>
    <w:rsid w:val="00D86E1A"/>
    <w:rPr>
      <w:i/>
      <w:iCs/>
      <w:sz w:val="23"/>
      <w:szCs w:val="23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D86E1A"/>
    <w:pPr>
      <w:shd w:val="clear" w:color="auto" w:fill="FFFFFF"/>
      <w:spacing w:before="240" w:after="240" w:line="278" w:lineRule="exact"/>
      <w:ind w:hanging="1960"/>
      <w:jc w:val="center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47">
    <w:name w:val="Основной текст + Полужирный47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7">
    <w:name w:val="Основной текст (44) + Полужирный27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4426">
    <w:name w:val="Основной текст (44) + Полужирный26"/>
    <w:aliases w:val="Не курсив13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29">
    <w:name w:val="Основной текст (2)_"/>
    <w:basedOn w:val="a1"/>
    <w:link w:val="210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0"/>
    <w:link w:val="29"/>
    <w:rsid w:val="00D86E1A"/>
    <w:pPr>
      <w:shd w:val="clear" w:color="auto" w:fill="FFFFFF"/>
      <w:spacing w:after="180" w:line="240" w:lineRule="atLeast"/>
      <w:ind w:hanging="540"/>
      <w:jc w:val="left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customStyle="1" w:styleId="215">
    <w:name w:val="Основной текст (2)15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</w:rPr>
  </w:style>
  <w:style w:type="character" w:customStyle="1" w:styleId="230">
    <w:name w:val="Основной текст (2) + Не полужирный3"/>
    <w:aliases w:val="Не курсив12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shd w:val="clear" w:color="auto" w:fill="FFFFFF"/>
    </w:rPr>
  </w:style>
  <w:style w:type="character" w:customStyle="1" w:styleId="430">
    <w:name w:val="Основной текст + Полужирный43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3">
    <w:name w:val="Основной текст (44) + Полужирный23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20">
    <w:name w:val="Основной текст + Курсив12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420">
    <w:name w:val="Основной текст + Полужирный42"/>
    <w:aliases w:val="Курсив20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92">
    <w:name w:val="Основной текст + Курсив9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360">
    <w:name w:val="Основной текст + Полужирный36"/>
    <w:aliases w:val="Курсив17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4419">
    <w:name w:val="Основной текст (44) + Полужирный19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4412pt1">
    <w:name w:val="Основной текст (44) + 12 pt1"/>
    <w:aliases w:val="Полужирный1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4"/>
      <w:szCs w:val="24"/>
      <w:shd w:val="clear" w:color="auto" w:fill="FFFFFF"/>
      <w:lang w:bidi="ar-SA"/>
    </w:rPr>
  </w:style>
  <w:style w:type="character" w:customStyle="1" w:styleId="351">
    <w:name w:val="Основной текст + Полужирный35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213">
    <w:name w:val="Основной текст (2)13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  <w:lang w:bidi="ar-SA"/>
    </w:rPr>
  </w:style>
  <w:style w:type="character" w:customStyle="1" w:styleId="410">
    <w:name w:val="Основной текст + Полужирный41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2">
    <w:name w:val="Основной текст (44) + Полужирный2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10">
    <w:name w:val="Основной текст + Курсив11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400">
    <w:name w:val="Основной текст + Полужирный40"/>
    <w:aliases w:val="Курсив19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4412">
    <w:name w:val="Основной текст (44) + Полужирный1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231">
    <w:name w:val="Основной текст + Полужирный23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11">
    <w:name w:val="Основной текст (44) + Полужирный11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510">
    <w:name w:val="Основной текст (51)_"/>
    <w:basedOn w:val="a1"/>
    <w:link w:val="511"/>
    <w:rsid w:val="00D86E1A"/>
    <w:rPr>
      <w:rFonts w:ascii="Arial" w:hAnsi="Arial"/>
      <w:noProof/>
      <w:sz w:val="11"/>
      <w:szCs w:val="11"/>
      <w:shd w:val="clear" w:color="auto" w:fill="FFFFFF"/>
    </w:rPr>
  </w:style>
  <w:style w:type="paragraph" w:customStyle="1" w:styleId="511">
    <w:name w:val="Основной текст (51)"/>
    <w:basedOn w:val="a0"/>
    <w:link w:val="510"/>
    <w:rsid w:val="00D86E1A"/>
    <w:pPr>
      <w:shd w:val="clear" w:color="auto" w:fill="FFFFFF"/>
      <w:spacing w:line="240" w:lineRule="atLeast"/>
      <w:ind w:firstLine="0"/>
      <w:jc w:val="left"/>
    </w:pPr>
    <w:rPr>
      <w:rFonts w:ascii="Arial" w:eastAsiaTheme="minorHAnsi" w:hAnsi="Arial" w:cstheme="minorBidi"/>
      <w:noProof/>
      <w:sz w:val="11"/>
      <w:szCs w:val="11"/>
      <w:lang w:eastAsia="en-US"/>
    </w:rPr>
  </w:style>
  <w:style w:type="character" w:customStyle="1" w:styleId="141">
    <w:name w:val="Заголовок №14_"/>
    <w:basedOn w:val="a1"/>
    <w:link w:val="1410"/>
    <w:rsid w:val="00D86E1A"/>
    <w:rPr>
      <w:b/>
      <w:bCs/>
      <w:sz w:val="23"/>
      <w:szCs w:val="23"/>
      <w:shd w:val="clear" w:color="auto" w:fill="FFFFFF"/>
    </w:rPr>
  </w:style>
  <w:style w:type="paragraph" w:customStyle="1" w:styleId="1410">
    <w:name w:val="Заголовок №141"/>
    <w:basedOn w:val="a0"/>
    <w:link w:val="141"/>
    <w:rsid w:val="00D86E1A"/>
    <w:pPr>
      <w:shd w:val="clear" w:color="auto" w:fill="FFFFFF"/>
      <w:spacing w:line="274" w:lineRule="exact"/>
      <w:ind w:firstLine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121">
    <w:name w:val="Заголовок №12_"/>
    <w:basedOn w:val="a1"/>
    <w:link w:val="122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122">
    <w:name w:val="Заголовок №12"/>
    <w:basedOn w:val="a0"/>
    <w:link w:val="121"/>
    <w:rsid w:val="00D86E1A"/>
    <w:pPr>
      <w:shd w:val="clear" w:color="auto" w:fill="FFFFFF"/>
      <w:spacing w:before="900" w:after="420" w:line="240" w:lineRule="atLeast"/>
      <w:ind w:hanging="1620"/>
      <w:jc w:val="left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a">
    <w:name w:val="Маркированный ГП"/>
    <w:basedOn w:val="a4"/>
    <w:link w:val="affb"/>
    <w:rsid w:val="00D86E1A"/>
    <w:pPr>
      <w:numPr>
        <w:numId w:val="2"/>
      </w:numPr>
      <w:spacing w:before="120"/>
      <w:ind w:left="1134" w:hanging="425"/>
      <w:jc w:val="left"/>
    </w:pPr>
    <w:rPr>
      <w:rFonts w:ascii="Tahoma" w:hAnsi="Tahoma"/>
      <w:sz w:val="24"/>
      <w:szCs w:val="24"/>
      <w:lang w:eastAsia="en-US"/>
    </w:rPr>
  </w:style>
  <w:style w:type="character" w:customStyle="1" w:styleId="affb">
    <w:name w:val="Маркированный ГП Знак"/>
    <w:link w:val="a"/>
    <w:rsid w:val="00D86E1A"/>
    <w:rPr>
      <w:rFonts w:ascii="Tahoma" w:eastAsia="Times New Roman" w:hAnsi="Tahoma" w:cs="Times New Roman"/>
      <w:sz w:val="24"/>
      <w:szCs w:val="24"/>
    </w:rPr>
  </w:style>
  <w:style w:type="paragraph" w:customStyle="1" w:styleId="affc">
    <w:name w:val="Подзаголовок_ГП"/>
    <w:basedOn w:val="a0"/>
    <w:qFormat/>
    <w:rsid w:val="00D86E1A"/>
    <w:pPr>
      <w:keepNext/>
      <w:keepLines/>
      <w:spacing w:before="120" w:line="360" w:lineRule="auto"/>
      <w:jc w:val="left"/>
      <w:outlineLvl w:val="2"/>
    </w:pPr>
    <w:rPr>
      <w:rFonts w:ascii="Tahoma" w:eastAsia="Calibri" w:hAnsi="Tahoma"/>
      <w:b/>
      <w:i/>
      <w:sz w:val="24"/>
      <w:szCs w:val="24"/>
    </w:rPr>
  </w:style>
  <w:style w:type="paragraph" w:customStyle="1" w:styleId="Heading">
    <w:name w:val="Heading"/>
    <w:rsid w:val="00D86E1A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a5">
    <w:name w:val="Абзац списка Знак"/>
    <w:aliases w:val="мой Знак,ПАРАГРАФ Знак,List Paragraph Знак,Абзац списка1 Знак"/>
    <w:basedOn w:val="a1"/>
    <w:link w:val="a4"/>
    <w:uiPriority w:val="34"/>
    <w:rsid w:val="00D86E1A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6">
    <w:name w:val="заголовок 1 Пункты"/>
    <w:basedOn w:val="a0"/>
    <w:next w:val="a0"/>
    <w:rsid w:val="00D86E1A"/>
    <w:pPr>
      <w:autoSpaceDE w:val="0"/>
      <w:autoSpaceDN w:val="0"/>
      <w:adjustRightInd w:val="0"/>
      <w:spacing w:line="360" w:lineRule="auto"/>
      <w:ind w:firstLine="0"/>
      <w:jc w:val="center"/>
    </w:pPr>
    <w:rPr>
      <w:rFonts w:eastAsia="Calibri"/>
      <w:b/>
      <w:bCs/>
      <w:szCs w:val="24"/>
    </w:rPr>
  </w:style>
  <w:style w:type="paragraph" w:customStyle="1" w:styleId="211">
    <w:name w:val="Основной текст с отступом 21"/>
    <w:basedOn w:val="a0"/>
    <w:rsid w:val="00D86E1A"/>
    <w:pPr>
      <w:suppressAutoHyphens/>
      <w:spacing w:line="240" w:lineRule="auto"/>
      <w:ind w:firstLine="720"/>
      <w:jc w:val="left"/>
    </w:pPr>
    <w:rPr>
      <w:rFonts w:eastAsia="Lucida Sans Unicode"/>
      <w:sz w:val="24"/>
      <w:szCs w:val="24"/>
      <w:lang w:eastAsia="ar-SA"/>
    </w:rPr>
  </w:style>
  <w:style w:type="character" w:styleId="affd">
    <w:name w:val="Subtle Emphasis"/>
    <w:basedOn w:val="a1"/>
    <w:uiPriority w:val="19"/>
    <w:qFormat/>
    <w:rsid w:val="00D86E1A"/>
    <w:rPr>
      <w:i/>
      <w:iCs/>
      <w:color w:val="808080"/>
    </w:rPr>
  </w:style>
  <w:style w:type="character" w:styleId="affe">
    <w:name w:val="Intense Emphasis"/>
    <w:basedOn w:val="a1"/>
    <w:uiPriority w:val="21"/>
    <w:qFormat/>
    <w:rsid w:val="00D86E1A"/>
    <w:rPr>
      <w:b/>
      <w:bCs/>
      <w:i/>
      <w:iCs/>
      <w:color w:val="4F81BD"/>
    </w:rPr>
  </w:style>
  <w:style w:type="paragraph" w:customStyle="1" w:styleId="2a">
    <w:name w:val="Стиль2"/>
    <w:basedOn w:val="ac"/>
    <w:qFormat/>
    <w:rsid w:val="00D86E1A"/>
    <w:pPr>
      <w:spacing w:after="0"/>
      <w:ind w:firstLine="0"/>
    </w:pPr>
    <w:rPr>
      <w:lang w:eastAsia="ru-RU"/>
    </w:rPr>
  </w:style>
  <w:style w:type="paragraph" w:customStyle="1" w:styleId="17">
    <w:name w:val="заголовок 1 Главы"/>
    <w:basedOn w:val="a0"/>
    <w:next w:val="a0"/>
    <w:qFormat/>
    <w:rsid w:val="00D86E1A"/>
    <w:pPr>
      <w:keepNext/>
      <w:autoSpaceDE w:val="0"/>
      <w:autoSpaceDN w:val="0"/>
      <w:adjustRightInd w:val="0"/>
      <w:spacing w:line="288" w:lineRule="auto"/>
      <w:ind w:firstLine="0"/>
    </w:pPr>
    <w:rPr>
      <w:b/>
      <w:bCs/>
      <w:szCs w:val="24"/>
    </w:rPr>
  </w:style>
  <w:style w:type="character" w:styleId="afff">
    <w:name w:val="FollowedHyperlink"/>
    <w:basedOn w:val="a1"/>
    <w:uiPriority w:val="99"/>
    <w:semiHidden/>
    <w:unhideWhenUsed/>
    <w:rsid w:val="00D86E1A"/>
    <w:rPr>
      <w:color w:val="800080"/>
      <w:u w:val="single"/>
    </w:rPr>
  </w:style>
  <w:style w:type="character" w:customStyle="1" w:styleId="111">
    <w:name w:val="Заголовок 1 Знак1"/>
    <w:aliases w:val="Заголовок 1 Общее Знак1"/>
    <w:basedOn w:val="a1"/>
    <w:uiPriority w:val="99"/>
    <w:rsid w:val="00D86E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810">
    <w:name w:val="Заголовок 8 Знак1"/>
    <w:aliases w:val="Номера таблиц Знак1"/>
    <w:basedOn w:val="a1"/>
    <w:uiPriority w:val="9"/>
    <w:semiHidden/>
    <w:rsid w:val="00D86E1A"/>
    <w:rPr>
      <w:rFonts w:ascii="Cambria" w:eastAsia="Times New Roman" w:hAnsi="Cambria" w:cs="Times New Roman"/>
      <w:color w:val="404040"/>
    </w:rPr>
  </w:style>
  <w:style w:type="character" w:customStyle="1" w:styleId="910">
    <w:name w:val="Заголовок 9 Знак1"/>
    <w:aliases w:val="Назвения таблиц Знак1"/>
    <w:basedOn w:val="a1"/>
    <w:uiPriority w:val="9"/>
    <w:semiHidden/>
    <w:rsid w:val="00D86E1A"/>
    <w:rPr>
      <w:rFonts w:ascii="Cambria" w:eastAsia="Times New Roman" w:hAnsi="Cambria" w:cs="Times New Roman"/>
      <w:i/>
      <w:iCs/>
      <w:color w:val="404040"/>
    </w:rPr>
  </w:style>
  <w:style w:type="character" w:customStyle="1" w:styleId="18">
    <w:name w:val="Верхний колонтитул Знак1"/>
    <w:aliases w:val="ВерхКолонтитул Знак1"/>
    <w:basedOn w:val="a1"/>
    <w:uiPriority w:val="99"/>
    <w:semiHidden/>
    <w:rsid w:val="00D86E1A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19">
    <w:name w:val="Название Знак1"/>
    <w:aliases w:val="обычный2 Знак1"/>
    <w:basedOn w:val="a1"/>
    <w:rsid w:val="00D86E1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Constantia">
    <w:name w:val="Основной текст + Constantia"/>
    <w:aliases w:val="12,5 pt,Интервал 0 pt"/>
    <w:basedOn w:val="aff0"/>
    <w:rsid w:val="00D86E1A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xl63">
    <w:name w:val="xl63"/>
    <w:basedOn w:val="a0"/>
    <w:rsid w:val="00D86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4">
    <w:name w:val="xl64"/>
    <w:basedOn w:val="a0"/>
    <w:rsid w:val="00D86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45">
    <w:name w:val="Основной текст (4)"/>
    <w:basedOn w:val="a1"/>
    <w:rsid w:val="00965C04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paragraph" w:customStyle="1" w:styleId="52">
    <w:name w:val="5_Основной"/>
    <w:link w:val="53"/>
    <w:uiPriority w:val="99"/>
    <w:qFormat/>
    <w:rsid w:val="00FE5DCD"/>
    <w:pPr>
      <w:spacing w:after="120" w:line="240" w:lineRule="auto"/>
      <w:ind w:firstLine="709"/>
      <w:contextualSpacing/>
      <w:jc w:val="both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53">
    <w:name w:val="5_Основной Знак"/>
    <w:basedOn w:val="a1"/>
    <w:link w:val="52"/>
    <w:uiPriority w:val="99"/>
    <w:locked/>
    <w:rsid w:val="00FE5DCD"/>
    <w:rPr>
      <w:rFonts w:ascii="Times New Roman" w:eastAsia="Times New Roman" w:hAnsi="Times New Roman" w:cs="Arial"/>
      <w:sz w:val="28"/>
      <w:szCs w:val="24"/>
      <w:lang w:eastAsia="ru-RU"/>
    </w:rPr>
  </w:style>
  <w:style w:type="character" w:styleId="afff0">
    <w:name w:val="annotation reference"/>
    <w:basedOn w:val="a1"/>
    <w:uiPriority w:val="99"/>
    <w:semiHidden/>
    <w:unhideWhenUsed/>
    <w:rsid w:val="0021427D"/>
    <w:rPr>
      <w:sz w:val="16"/>
      <w:szCs w:val="16"/>
    </w:rPr>
  </w:style>
  <w:style w:type="paragraph" w:styleId="afff1">
    <w:name w:val="annotation text"/>
    <w:basedOn w:val="a0"/>
    <w:link w:val="afff2"/>
    <w:uiPriority w:val="99"/>
    <w:semiHidden/>
    <w:unhideWhenUsed/>
    <w:rsid w:val="0021427D"/>
    <w:pPr>
      <w:spacing w:line="240" w:lineRule="auto"/>
    </w:pPr>
    <w:rPr>
      <w:sz w:val="20"/>
      <w:szCs w:val="20"/>
    </w:rPr>
  </w:style>
  <w:style w:type="character" w:customStyle="1" w:styleId="afff2">
    <w:name w:val="Текст примечания Знак"/>
    <w:basedOn w:val="a1"/>
    <w:link w:val="afff1"/>
    <w:uiPriority w:val="99"/>
    <w:semiHidden/>
    <w:rsid w:val="002142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uiPriority w:val="99"/>
    <w:semiHidden/>
    <w:unhideWhenUsed/>
    <w:rsid w:val="0021427D"/>
    <w:rPr>
      <w:b/>
      <w:bCs/>
    </w:rPr>
  </w:style>
  <w:style w:type="character" w:customStyle="1" w:styleId="afff4">
    <w:name w:val="Тема примечания Знак"/>
    <w:basedOn w:val="afff2"/>
    <w:link w:val="afff3"/>
    <w:uiPriority w:val="99"/>
    <w:semiHidden/>
    <w:rsid w:val="002142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5">
    <w:name w:val="Таблица шапка"/>
    <w:basedOn w:val="a0"/>
    <w:qFormat/>
    <w:rsid w:val="00ED23E0"/>
    <w:pPr>
      <w:spacing w:line="240" w:lineRule="auto"/>
      <w:ind w:firstLine="0"/>
      <w:jc w:val="center"/>
    </w:pPr>
    <w:rPr>
      <w:b/>
      <w:bCs/>
      <w:sz w:val="24"/>
      <w:szCs w:val="20"/>
    </w:rPr>
  </w:style>
  <w:style w:type="paragraph" w:customStyle="1" w:styleId="afff6">
    <w:name w:val="Таблица Заголовок Название объекта"/>
    <w:basedOn w:val="ab"/>
    <w:next w:val="a0"/>
    <w:link w:val="afff7"/>
    <w:qFormat/>
    <w:rsid w:val="00ED23E0"/>
    <w:pPr>
      <w:keepLines w:val="0"/>
      <w:spacing w:before="120" w:after="60" w:line="240" w:lineRule="auto"/>
    </w:pPr>
  </w:style>
  <w:style w:type="character" w:customStyle="1" w:styleId="afff7">
    <w:name w:val="Таблица Заголовок Название объекта Знак Знак"/>
    <w:basedOn w:val="a1"/>
    <w:link w:val="afff6"/>
    <w:rsid w:val="00ED23E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N">
    <w:name w:val="таб. N"/>
    <w:basedOn w:val="a0"/>
    <w:next w:val="a0"/>
    <w:link w:val="N0"/>
    <w:qFormat/>
    <w:rsid w:val="00ED23E0"/>
    <w:pPr>
      <w:keepNext/>
      <w:overflowPunct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 CYR" w:hAnsi="Times New Roman CYR"/>
      <w:bCs/>
      <w:noProof/>
      <w:kern w:val="28"/>
      <w:szCs w:val="20"/>
    </w:rPr>
  </w:style>
  <w:style w:type="character" w:customStyle="1" w:styleId="N0">
    <w:name w:val="таб. N Знак"/>
    <w:basedOn w:val="a1"/>
    <w:link w:val="N"/>
    <w:rsid w:val="00ED23E0"/>
    <w:rPr>
      <w:rFonts w:ascii="Times New Roman CYR" w:eastAsia="Times New Roman" w:hAnsi="Times New Roman CYR" w:cs="Times New Roman"/>
      <w:bCs/>
      <w:noProof/>
      <w:kern w:val="28"/>
      <w:sz w:val="28"/>
      <w:szCs w:val="20"/>
      <w:lang w:eastAsia="ru-RU"/>
    </w:rPr>
  </w:style>
  <w:style w:type="paragraph" w:customStyle="1" w:styleId="afff8">
    <w:name w:val="Загловок к таблице"/>
    <w:basedOn w:val="afd"/>
    <w:link w:val="afff9"/>
    <w:rsid w:val="00BD43E1"/>
    <w:pPr>
      <w:spacing w:before="120" w:after="0"/>
      <w:ind w:left="426" w:firstLine="0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fff9">
    <w:name w:val="Загловок к таблице Знак"/>
    <w:link w:val="afff8"/>
    <w:rsid w:val="00BD43E1"/>
    <w:rPr>
      <w:rFonts w:ascii="Times New Roman" w:eastAsia="Times New Roman" w:hAnsi="Times New Roman" w:cs="Times New Roman"/>
      <w:b/>
      <w:sz w:val="24"/>
      <w:szCs w:val="20"/>
    </w:rPr>
  </w:style>
  <w:style w:type="paragraph" w:styleId="afffa">
    <w:name w:val="Intense Quote"/>
    <w:basedOn w:val="a0"/>
    <w:next w:val="a0"/>
    <w:link w:val="afffb"/>
    <w:uiPriority w:val="30"/>
    <w:qFormat/>
    <w:rsid w:val="006E652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fb">
    <w:name w:val="Выделенная цитата Знак"/>
    <w:basedOn w:val="a1"/>
    <w:link w:val="afffa"/>
    <w:uiPriority w:val="30"/>
    <w:rsid w:val="006E652B"/>
    <w:rPr>
      <w:rFonts w:ascii="Times New Roman" w:eastAsia="Times New Roman" w:hAnsi="Times New Roman" w:cs="Times New Roman"/>
      <w:i/>
      <w:iCs/>
      <w:color w:val="4F81BD" w:themeColor="accent1"/>
      <w:sz w:val="28"/>
      <w:lang w:eastAsia="ru-RU"/>
    </w:rPr>
  </w:style>
  <w:style w:type="paragraph" w:styleId="afffc">
    <w:name w:val="endnote text"/>
    <w:basedOn w:val="a0"/>
    <w:link w:val="afffd"/>
    <w:uiPriority w:val="99"/>
    <w:semiHidden/>
    <w:unhideWhenUsed/>
    <w:rsid w:val="008952EF"/>
    <w:pPr>
      <w:spacing w:line="240" w:lineRule="auto"/>
    </w:pPr>
    <w:rPr>
      <w:sz w:val="20"/>
      <w:szCs w:val="20"/>
    </w:rPr>
  </w:style>
  <w:style w:type="character" w:customStyle="1" w:styleId="afffd">
    <w:name w:val="Текст концевой сноски Знак"/>
    <w:basedOn w:val="a1"/>
    <w:link w:val="afffc"/>
    <w:uiPriority w:val="99"/>
    <w:semiHidden/>
    <w:rsid w:val="008952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1"/>
    <w:uiPriority w:val="99"/>
    <w:semiHidden/>
    <w:unhideWhenUsed/>
    <w:rsid w:val="008952EF"/>
    <w:rPr>
      <w:vertAlign w:val="superscript"/>
    </w:rPr>
  </w:style>
  <w:style w:type="paragraph" w:styleId="affff">
    <w:name w:val="footnote text"/>
    <w:basedOn w:val="a0"/>
    <w:link w:val="affff0"/>
    <w:uiPriority w:val="99"/>
    <w:semiHidden/>
    <w:unhideWhenUsed/>
    <w:rsid w:val="008952EF"/>
    <w:pPr>
      <w:spacing w:line="240" w:lineRule="auto"/>
    </w:pPr>
    <w:rPr>
      <w:sz w:val="20"/>
      <w:szCs w:val="20"/>
    </w:rPr>
  </w:style>
  <w:style w:type="character" w:customStyle="1" w:styleId="affff0">
    <w:name w:val="Текст сноски Знак"/>
    <w:basedOn w:val="a1"/>
    <w:link w:val="affff"/>
    <w:uiPriority w:val="99"/>
    <w:semiHidden/>
    <w:rsid w:val="008952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1">
    <w:name w:val="footnote reference"/>
    <w:basedOn w:val="a1"/>
    <w:uiPriority w:val="99"/>
    <w:semiHidden/>
    <w:unhideWhenUsed/>
    <w:rsid w:val="008952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4CED-D676-4ADA-A59B-85F4B50E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12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OTP</Company>
  <LinksUpToDate>false</LinksUpToDate>
  <CharactersWithSpaces>18144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GKolomeytseva</dc:creator>
  <cp:lastModifiedBy>Пользователь Windows</cp:lastModifiedBy>
  <cp:revision>64</cp:revision>
  <dcterms:created xsi:type="dcterms:W3CDTF">2019-11-13T10:29:00Z</dcterms:created>
  <dcterms:modified xsi:type="dcterms:W3CDTF">2021-11-24T07:41:00Z</dcterms:modified>
</cp:coreProperties>
</file>